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CE48" w14:textId="77777777" w:rsidR="00DA3D27" w:rsidRPr="00FD0F72" w:rsidRDefault="00DA3D27">
      <w:pPr>
        <w:spacing w:before="20" w:line="200" w:lineRule="exact"/>
        <w:rPr>
          <w:rFonts w:ascii="Calibri" w:hAnsi="Calibri" w:cs="Calibri"/>
          <w:sz w:val="22"/>
          <w:szCs w:val="22"/>
        </w:rPr>
      </w:pPr>
    </w:p>
    <w:p w14:paraId="32587F3E" w14:textId="77777777" w:rsidR="00DA3D27" w:rsidRPr="00FD0F72" w:rsidRDefault="00C74CBC">
      <w:pPr>
        <w:spacing w:before="12" w:line="480" w:lineRule="auto"/>
        <w:ind w:left="100" w:right="8053"/>
        <w:rPr>
          <w:rFonts w:ascii="Calibri" w:eastAsia="Calibri" w:hAnsi="Calibri" w:cs="Calibri"/>
          <w:sz w:val="22"/>
          <w:szCs w:val="22"/>
        </w:rPr>
      </w:pPr>
      <w:r w:rsidRPr="00FD0F72">
        <w:rPr>
          <w:rFonts w:ascii="Calibri" w:eastAsia="Calibri" w:hAnsi="Calibri" w:cs="Calibri"/>
          <w:sz w:val="22"/>
          <w:szCs w:val="22"/>
        </w:rPr>
        <w:t>Date           : Your Ref     :</w:t>
      </w:r>
    </w:p>
    <w:p w14:paraId="08163442" w14:textId="77777777" w:rsidR="00DA3D27" w:rsidRPr="00FD0F72" w:rsidRDefault="00DA3D27">
      <w:pPr>
        <w:spacing w:before="7" w:line="100" w:lineRule="exact"/>
        <w:rPr>
          <w:rFonts w:ascii="Calibri" w:hAnsi="Calibri" w:cs="Calibri"/>
          <w:sz w:val="22"/>
          <w:szCs w:val="22"/>
        </w:rPr>
      </w:pPr>
    </w:p>
    <w:p w14:paraId="56DF8D6F" w14:textId="77777777" w:rsidR="00DA3D27" w:rsidRPr="00FD0F72" w:rsidRDefault="00DA3D27">
      <w:pPr>
        <w:spacing w:line="200" w:lineRule="exact"/>
        <w:rPr>
          <w:rFonts w:ascii="Calibri" w:hAnsi="Calibri" w:cs="Calibri"/>
          <w:sz w:val="22"/>
          <w:szCs w:val="22"/>
        </w:rPr>
      </w:pPr>
    </w:p>
    <w:p w14:paraId="5941C3C6" w14:textId="77777777" w:rsidR="00DA3D27" w:rsidRPr="00FD0F72" w:rsidRDefault="00C74CBC">
      <w:pPr>
        <w:spacing w:line="276" w:lineRule="auto"/>
        <w:ind w:left="100" w:right="6074"/>
        <w:rPr>
          <w:rFonts w:ascii="Calibri" w:eastAsia="Calibri" w:hAnsi="Calibri" w:cs="Calibri"/>
          <w:sz w:val="22"/>
          <w:szCs w:val="22"/>
        </w:rPr>
      </w:pPr>
      <w:r w:rsidRPr="00FD0F72">
        <w:rPr>
          <w:rFonts w:ascii="Calibri" w:eastAsia="Calibri" w:hAnsi="Calibri" w:cs="Calibri"/>
          <w:b/>
          <w:sz w:val="22"/>
          <w:szCs w:val="22"/>
        </w:rPr>
        <w:t>ISKANDAR INVESTMENT BERHAD A18 &amp; A19 MEDINI 9</w:t>
      </w:r>
    </w:p>
    <w:p w14:paraId="4B0064B6" w14:textId="77777777" w:rsidR="00DA3D27" w:rsidRPr="00FD0F72" w:rsidRDefault="00C74CBC">
      <w:pPr>
        <w:spacing w:before="7"/>
        <w:ind w:left="100"/>
        <w:rPr>
          <w:rFonts w:ascii="Calibri" w:eastAsia="Calibri" w:hAnsi="Calibri" w:cs="Calibri"/>
          <w:sz w:val="22"/>
          <w:szCs w:val="22"/>
        </w:rPr>
      </w:pPr>
      <w:r w:rsidRPr="00FD0F72">
        <w:rPr>
          <w:rFonts w:ascii="Calibri" w:eastAsia="Calibri" w:hAnsi="Calibri" w:cs="Calibri"/>
          <w:b/>
          <w:sz w:val="22"/>
          <w:szCs w:val="22"/>
        </w:rPr>
        <w:t>PERSIARAN MEDINI SENTRAL 1</w:t>
      </w:r>
    </w:p>
    <w:p w14:paraId="69247587" w14:textId="77777777" w:rsidR="00DA3D27" w:rsidRPr="00FD0F72" w:rsidRDefault="00C74CBC">
      <w:pPr>
        <w:spacing w:before="38"/>
        <w:ind w:left="100"/>
        <w:rPr>
          <w:rFonts w:ascii="Calibri" w:eastAsia="Calibri" w:hAnsi="Calibri" w:cs="Calibri"/>
          <w:sz w:val="22"/>
          <w:szCs w:val="22"/>
        </w:rPr>
      </w:pPr>
      <w:r w:rsidRPr="00FD0F72">
        <w:rPr>
          <w:rFonts w:ascii="Calibri" w:eastAsia="Calibri" w:hAnsi="Calibri" w:cs="Calibri"/>
          <w:b/>
          <w:sz w:val="22"/>
          <w:szCs w:val="22"/>
        </w:rPr>
        <w:t>BANDAR MEDINI ISKANDAR</w:t>
      </w:r>
    </w:p>
    <w:p w14:paraId="36BDACF6" w14:textId="77777777" w:rsidR="00DA3D27" w:rsidRPr="00FD0F72" w:rsidRDefault="00C74CBC">
      <w:pPr>
        <w:spacing w:before="41" w:line="276" w:lineRule="auto"/>
        <w:ind w:left="100" w:right="6833"/>
        <w:rPr>
          <w:rFonts w:ascii="Calibri" w:eastAsia="Calibri" w:hAnsi="Calibri" w:cs="Calibri"/>
          <w:sz w:val="22"/>
          <w:szCs w:val="22"/>
        </w:rPr>
      </w:pPr>
      <w:r w:rsidRPr="00FD0F72">
        <w:rPr>
          <w:rFonts w:ascii="Calibri" w:eastAsia="Calibri" w:hAnsi="Calibri" w:cs="Calibri"/>
          <w:b/>
          <w:sz w:val="22"/>
          <w:szCs w:val="22"/>
        </w:rPr>
        <w:t>79250 ISKANDAR PUTERI JOHOR DARUL TAKZIM</w:t>
      </w:r>
    </w:p>
    <w:p w14:paraId="25A128F1" w14:textId="77777777" w:rsidR="00DA3D27" w:rsidRPr="00FD0F72" w:rsidRDefault="00DA3D27">
      <w:pPr>
        <w:spacing w:before="5" w:line="100" w:lineRule="exact"/>
        <w:rPr>
          <w:rFonts w:ascii="Calibri" w:hAnsi="Calibri" w:cs="Calibri"/>
          <w:sz w:val="22"/>
          <w:szCs w:val="22"/>
        </w:rPr>
      </w:pPr>
    </w:p>
    <w:p w14:paraId="32AC7BA5" w14:textId="77777777" w:rsidR="00DA3D27" w:rsidRPr="00FD0F72" w:rsidRDefault="00DA3D27">
      <w:pPr>
        <w:spacing w:line="200" w:lineRule="exact"/>
        <w:rPr>
          <w:rFonts w:ascii="Calibri" w:hAnsi="Calibri" w:cs="Calibri"/>
          <w:sz w:val="22"/>
          <w:szCs w:val="22"/>
        </w:rPr>
      </w:pPr>
    </w:p>
    <w:p w14:paraId="1E103778" w14:textId="77777777" w:rsidR="00DA3D27" w:rsidRPr="00FD0F72" w:rsidRDefault="00C74CBC">
      <w:pPr>
        <w:ind w:left="100"/>
        <w:rPr>
          <w:rFonts w:ascii="Calibri" w:eastAsia="Calibri" w:hAnsi="Calibri" w:cs="Calibri"/>
          <w:sz w:val="22"/>
          <w:szCs w:val="22"/>
        </w:rPr>
      </w:pPr>
      <w:r w:rsidRPr="00FD0F72">
        <w:rPr>
          <w:rFonts w:ascii="Calibri" w:eastAsia="Calibri" w:hAnsi="Calibri" w:cs="Calibri"/>
          <w:sz w:val="22"/>
          <w:szCs w:val="22"/>
        </w:rPr>
        <w:t>Dear Sirs,</w:t>
      </w:r>
    </w:p>
    <w:p w14:paraId="6F2CB7DB" w14:textId="77777777" w:rsidR="00DA3D27" w:rsidRPr="00FD0F72" w:rsidRDefault="00DA3D27">
      <w:pPr>
        <w:spacing w:before="1" w:line="140" w:lineRule="exact"/>
        <w:rPr>
          <w:rFonts w:ascii="Calibri" w:hAnsi="Calibri" w:cs="Calibri"/>
          <w:sz w:val="22"/>
          <w:szCs w:val="22"/>
        </w:rPr>
      </w:pPr>
    </w:p>
    <w:p w14:paraId="21962E6B" w14:textId="77777777" w:rsidR="00DA3D27" w:rsidRPr="00FD0F72" w:rsidRDefault="00DA3D27">
      <w:pPr>
        <w:spacing w:line="200" w:lineRule="exact"/>
        <w:rPr>
          <w:rFonts w:ascii="Calibri" w:hAnsi="Calibri" w:cs="Calibri"/>
          <w:sz w:val="22"/>
          <w:szCs w:val="22"/>
        </w:rPr>
      </w:pPr>
    </w:p>
    <w:p w14:paraId="197F7B0B" w14:textId="77777777" w:rsidR="00DA3D27" w:rsidRPr="00FD0F72" w:rsidRDefault="00C74CBC">
      <w:pPr>
        <w:ind w:left="100"/>
        <w:rPr>
          <w:rFonts w:ascii="Calibri" w:eastAsia="Calibri" w:hAnsi="Calibri" w:cs="Calibri"/>
          <w:sz w:val="22"/>
          <w:szCs w:val="22"/>
        </w:rPr>
      </w:pPr>
      <w:r w:rsidRPr="00FD0F72">
        <w:rPr>
          <w:rFonts w:ascii="Calibri" w:eastAsia="Calibri" w:hAnsi="Calibri" w:cs="Calibri"/>
          <w:b/>
          <w:sz w:val="22"/>
          <w:szCs w:val="22"/>
        </w:rPr>
        <w:t>Re:         LETTER OF UNDERTAKING</w:t>
      </w:r>
    </w:p>
    <w:p w14:paraId="4AA00300" w14:textId="77777777" w:rsidR="00DA3D27" w:rsidRPr="00FD0F72" w:rsidRDefault="00DA3D27">
      <w:pPr>
        <w:spacing w:before="8" w:line="140" w:lineRule="exact"/>
        <w:rPr>
          <w:rFonts w:ascii="Calibri" w:hAnsi="Calibri" w:cs="Calibri"/>
          <w:sz w:val="22"/>
          <w:szCs w:val="22"/>
        </w:rPr>
      </w:pPr>
    </w:p>
    <w:p w14:paraId="77A00511" w14:textId="77777777" w:rsidR="00DA3D27" w:rsidRPr="00FD0F72" w:rsidRDefault="00DA3D27">
      <w:pPr>
        <w:spacing w:line="200" w:lineRule="exact"/>
        <w:rPr>
          <w:rFonts w:ascii="Calibri" w:hAnsi="Calibri" w:cs="Calibri"/>
          <w:sz w:val="22"/>
          <w:szCs w:val="22"/>
        </w:rPr>
      </w:pPr>
    </w:p>
    <w:p w14:paraId="50EF56DC" w14:textId="77777777" w:rsidR="00DA3D27" w:rsidRPr="00FD0F72" w:rsidRDefault="00C74CBC">
      <w:pPr>
        <w:spacing w:line="276" w:lineRule="auto"/>
        <w:ind w:left="820" w:right="5096"/>
        <w:rPr>
          <w:rFonts w:ascii="Calibri" w:eastAsia="Calibri" w:hAnsi="Calibri" w:cs="Calibri"/>
          <w:sz w:val="22"/>
          <w:szCs w:val="22"/>
        </w:rPr>
      </w:pPr>
      <w:r w:rsidRPr="00FD0F72">
        <w:rPr>
          <w:rFonts w:ascii="Calibri" w:eastAsia="Calibri" w:hAnsi="Calibri" w:cs="Calibri"/>
          <w:b/>
          <w:sz w:val="22"/>
          <w:szCs w:val="22"/>
        </w:rPr>
        <w:t>Parcel                                : [Parcel No] Project                              :</w:t>
      </w:r>
    </w:p>
    <w:p w14:paraId="009E570A" w14:textId="77777777" w:rsidR="00272016" w:rsidRDefault="00C74CBC">
      <w:pPr>
        <w:spacing w:before="5" w:line="276" w:lineRule="auto"/>
        <w:ind w:left="820" w:right="3798"/>
        <w:rPr>
          <w:rFonts w:ascii="Calibri" w:eastAsia="Calibri" w:hAnsi="Calibri" w:cs="Calibri"/>
          <w:b/>
          <w:sz w:val="22"/>
          <w:szCs w:val="22"/>
        </w:rPr>
      </w:pPr>
      <w:r w:rsidRPr="00FD0F72">
        <w:rPr>
          <w:rFonts w:ascii="Calibri" w:eastAsia="Calibri" w:hAnsi="Calibri" w:cs="Calibri"/>
          <w:b/>
          <w:sz w:val="22"/>
          <w:szCs w:val="22"/>
        </w:rPr>
        <w:t xml:space="preserve">Lease Purchaser              : [Name &amp; IC/Passport No] </w:t>
      </w:r>
    </w:p>
    <w:p w14:paraId="15995ED4" w14:textId="0DD45268" w:rsidR="00272016" w:rsidRDefault="00272016">
      <w:pPr>
        <w:spacing w:before="5" w:line="276" w:lineRule="auto"/>
        <w:ind w:left="820" w:right="3798"/>
        <w:rPr>
          <w:rFonts w:ascii="Calibri" w:eastAsia="Calibri" w:hAnsi="Calibri" w:cs="Calibri"/>
          <w:b/>
          <w:sz w:val="22"/>
          <w:szCs w:val="22"/>
        </w:rPr>
      </w:pPr>
      <w:r>
        <w:rPr>
          <w:rFonts w:ascii="Calibri" w:eastAsia="Calibri" w:hAnsi="Calibri" w:cs="Calibri"/>
          <w:b/>
          <w:sz w:val="22"/>
          <w:szCs w:val="22"/>
        </w:rPr>
        <w:t xml:space="preserve">Second </w:t>
      </w:r>
    </w:p>
    <w:p w14:paraId="550B68D9" w14:textId="09D47CCA" w:rsidR="00272016" w:rsidRPr="00272016" w:rsidRDefault="00272016" w:rsidP="00272016">
      <w:pPr>
        <w:tabs>
          <w:tab w:val="left" w:pos="2970"/>
        </w:tabs>
        <w:spacing w:before="5" w:line="276" w:lineRule="auto"/>
        <w:ind w:left="820" w:right="2060"/>
        <w:rPr>
          <w:rFonts w:ascii="Calibri" w:eastAsia="Calibri" w:hAnsi="Calibri" w:cs="Calibri"/>
          <w:b/>
          <w:i/>
          <w:iCs/>
          <w:sz w:val="22"/>
          <w:szCs w:val="22"/>
        </w:rPr>
      </w:pPr>
      <w:r>
        <w:rPr>
          <w:rFonts w:ascii="Calibri" w:eastAsia="Calibri" w:hAnsi="Calibri" w:cs="Calibri"/>
          <w:b/>
          <w:sz w:val="22"/>
          <w:szCs w:val="22"/>
        </w:rPr>
        <w:t>Lease Purchaser</w:t>
      </w:r>
      <w:r>
        <w:rPr>
          <w:rFonts w:ascii="Calibri" w:eastAsia="Calibri" w:hAnsi="Calibri" w:cs="Calibri"/>
          <w:b/>
          <w:sz w:val="22"/>
          <w:szCs w:val="22"/>
        </w:rPr>
        <w:tab/>
        <w:t xml:space="preserve">: </w:t>
      </w:r>
      <w:r w:rsidRPr="00FD0F72">
        <w:rPr>
          <w:rFonts w:ascii="Calibri" w:eastAsia="Calibri" w:hAnsi="Calibri" w:cs="Calibri"/>
          <w:b/>
          <w:sz w:val="22"/>
          <w:szCs w:val="22"/>
        </w:rPr>
        <w:t>[Name &amp; IC/Passport No]</w:t>
      </w:r>
      <w:r>
        <w:rPr>
          <w:rFonts w:ascii="Calibri" w:eastAsia="Calibri" w:hAnsi="Calibri" w:cs="Calibri"/>
          <w:b/>
          <w:sz w:val="22"/>
          <w:szCs w:val="22"/>
        </w:rPr>
        <w:t xml:space="preserve"> </w:t>
      </w:r>
      <w:r>
        <w:rPr>
          <w:rFonts w:ascii="Calibri" w:eastAsia="Calibri" w:hAnsi="Calibri" w:cs="Calibri"/>
          <w:b/>
          <w:i/>
          <w:iCs/>
          <w:sz w:val="22"/>
          <w:szCs w:val="22"/>
        </w:rPr>
        <w:t>(if applicable)</w:t>
      </w:r>
    </w:p>
    <w:p w14:paraId="08E40F2A" w14:textId="557DC56A" w:rsidR="00DA3D27" w:rsidRPr="00FD0F72" w:rsidRDefault="00C74CBC">
      <w:pPr>
        <w:spacing w:before="5" w:line="276" w:lineRule="auto"/>
        <w:ind w:left="820" w:right="3798"/>
        <w:rPr>
          <w:rFonts w:ascii="Calibri" w:eastAsia="Calibri" w:hAnsi="Calibri" w:cs="Calibri"/>
          <w:sz w:val="22"/>
          <w:szCs w:val="22"/>
        </w:rPr>
      </w:pPr>
      <w:r w:rsidRPr="00FD0F72">
        <w:rPr>
          <w:rFonts w:ascii="Calibri" w:eastAsia="Calibri" w:hAnsi="Calibri" w:cs="Calibri"/>
          <w:b/>
          <w:sz w:val="22"/>
          <w:szCs w:val="22"/>
        </w:rPr>
        <w:t>Developer                        :</w:t>
      </w:r>
    </w:p>
    <w:p w14:paraId="30267E8C" w14:textId="77777777" w:rsidR="00DA3D27" w:rsidRPr="00FD0F72" w:rsidRDefault="006B46BB">
      <w:pPr>
        <w:spacing w:before="7"/>
        <w:ind w:left="820"/>
        <w:rPr>
          <w:rFonts w:ascii="Calibri" w:eastAsia="Calibri" w:hAnsi="Calibri" w:cs="Calibri"/>
          <w:sz w:val="22"/>
          <w:szCs w:val="22"/>
        </w:rPr>
      </w:pPr>
      <w:r>
        <w:rPr>
          <w:rFonts w:ascii="Calibri" w:hAnsi="Calibri" w:cs="Calibri"/>
          <w:noProof/>
          <w:sz w:val="22"/>
          <w:szCs w:val="22"/>
        </w:rPr>
      </w:r>
      <w:r w:rsidR="006B46BB">
        <w:rPr>
          <w:rFonts w:ascii="Calibri" w:hAnsi="Calibri" w:cs="Calibri"/>
          <w:noProof/>
          <w:sz w:val="22"/>
          <w:szCs w:val="22"/>
        </w:rPr>
        <w:pict w14:anchorId="0F22F361">
          <v:group id="_x0000_s1039" style="position:absolute;left:0;text-align:left;margin-left:70.6pt;margin-top:32.75pt;width:454.25pt;height:0;z-index:-251657216;mso-position-horizontal-relative:page" coordorigin="1412,655" coordsize="9085,0">
            <v:shape id="_x0000_s1040" style="position:absolute;left:1412;top:655;width:9085;height:0" coordorigin="1412,655" coordsize="9085,0" path="m1412,655r9085,e" filled="f" strokeweight=".58pt">
              <v:path arrowok="t"/>
            </v:shape>
            <w10:wrap anchorx="page"/>
          </v:group>
        </w:pict>
      </w:r>
      <w:r w:rsidR="00C74CBC" w:rsidRPr="00FD0F72">
        <w:rPr>
          <w:rFonts w:ascii="Calibri" w:eastAsia="Calibri" w:hAnsi="Calibri" w:cs="Calibri"/>
          <w:b/>
          <w:sz w:val="22"/>
          <w:szCs w:val="22"/>
        </w:rPr>
        <w:t xml:space="preserve">Proprietor                        : Iskandar Investment </w:t>
      </w:r>
      <w:proofErr w:type="spellStart"/>
      <w:r w:rsidR="00C74CBC" w:rsidRPr="00FD0F72">
        <w:rPr>
          <w:rFonts w:ascii="Calibri" w:eastAsia="Calibri" w:hAnsi="Calibri" w:cs="Calibri"/>
          <w:b/>
          <w:sz w:val="22"/>
          <w:szCs w:val="22"/>
        </w:rPr>
        <w:t>Berhad</w:t>
      </w:r>
      <w:proofErr w:type="spellEnd"/>
    </w:p>
    <w:p w14:paraId="4FD194DA" w14:textId="77777777" w:rsidR="00DA3D27" w:rsidRPr="00FD0F72" w:rsidRDefault="00DA3D27">
      <w:pPr>
        <w:spacing w:line="200" w:lineRule="exact"/>
        <w:rPr>
          <w:rFonts w:ascii="Calibri" w:hAnsi="Calibri" w:cs="Calibri"/>
          <w:sz w:val="22"/>
          <w:szCs w:val="22"/>
        </w:rPr>
      </w:pPr>
    </w:p>
    <w:p w14:paraId="364860CA" w14:textId="77777777" w:rsidR="00DA3D27" w:rsidRPr="00FD0F72" w:rsidRDefault="00DA3D27">
      <w:pPr>
        <w:spacing w:line="200" w:lineRule="exact"/>
        <w:rPr>
          <w:rFonts w:ascii="Calibri" w:hAnsi="Calibri" w:cs="Calibri"/>
          <w:sz w:val="22"/>
          <w:szCs w:val="22"/>
        </w:rPr>
      </w:pPr>
    </w:p>
    <w:p w14:paraId="11B5E6F3" w14:textId="77777777" w:rsidR="00DA3D27" w:rsidRPr="00FD0F72" w:rsidRDefault="00DA3D27">
      <w:pPr>
        <w:spacing w:before="15" w:line="260" w:lineRule="exact"/>
        <w:rPr>
          <w:rFonts w:ascii="Calibri" w:hAnsi="Calibri" w:cs="Calibri"/>
          <w:sz w:val="22"/>
          <w:szCs w:val="22"/>
        </w:rPr>
      </w:pPr>
    </w:p>
    <w:p w14:paraId="032B6695" w14:textId="77777777" w:rsidR="003C70AF" w:rsidRPr="00FD0F72" w:rsidRDefault="00C74CBC" w:rsidP="003C70AF">
      <w:pPr>
        <w:spacing w:before="12" w:line="276" w:lineRule="auto"/>
        <w:ind w:left="820" w:right="76" w:hanging="720"/>
        <w:jc w:val="both"/>
        <w:rPr>
          <w:rFonts w:ascii="Calibri" w:eastAsia="Calibri" w:hAnsi="Calibri" w:cs="Calibri"/>
          <w:sz w:val="22"/>
          <w:szCs w:val="22"/>
        </w:rPr>
      </w:pPr>
      <w:r w:rsidRPr="00FD0F72">
        <w:rPr>
          <w:rFonts w:ascii="Calibri" w:eastAsia="Calibri" w:hAnsi="Calibri" w:cs="Calibri"/>
          <w:sz w:val="22"/>
          <w:szCs w:val="22"/>
        </w:rPr>
        <w:t>1.</w:t>
      </w:r>
      <w:r w:rsidR="003C70AF" w:rsidRPr="00FD0F72">
        <w:rPr>
          <w:rFonts w:ascii="Calibri" w:eastAsia="Calibri" w:hAnsi="Calibri" w:cs="Calibri"/>
          <w:sz w:val="22"/>
          <w:szCs w:val="22"/>
        </w:rPr>
        <w:tab/>
      </w:r>
      <w:r w:rsidRPr="00FD0F72">
        <w:rPr>
          <w:rFonts w:ascii="Calibri" w:eastAsia="Calibri" w:hAnsi="Calibri" w:cs="Calibri"/>
          <w:sz w:val="22"/>
          <w:szCs w:val="22"/>
        </w:rPr>
        <w:t xml:space="preserve">Iskandar   Investment   </w:t>
      </w:r>
      <w:proofErr w:type="spellStart"/>
      <w:r w:rsidRPr="00FD0F72">
        <w:rPr>
          <w:rFonts w:ascii="Calibri" w:eastAsia="Calibri" w:hAnsi="Calibri" w:cs="Calibri"/>
          <w:sz w:val="22"/>
          <w:szCs w:val="22"/>
        </w:rPr>
        <w:t>Berhad</w:t>
      </w:r>
      <w:proofErr w:type="spellEnd"/>
      <w:r w:rsidRPr="00FD0F72">
        <w:rPr>
          <w:rFonts w:ascii="Calibri" w:eastAsia="Calibri" w:hAnsi="Calibri" w:cs="Calibri"/>
          <w:sz w:val="22"/>
          <w:szCs w:val="22"/>
        </w:rPr>
        <w:t xml:space="preserve">   (Company   No:   200601032342   (752101-D)),   a   company</w:t>
      </w:r>
      <w:r w:rsidR="003C70AF" w:rsidRPr="00FD0F72">
        <w:rPr>
          <w:rFonts w:ascii="Calibri" w:eastAsia="Calibri" w:hAnsi="Calibri" w:cs="Calibri"/>
          <w:sz w:val="22"/>
          <w:szCs w:val="22"/>
        </w:rPr>
        <w:t xml:space="preserve"> </w:t>
      </w:r>
      <w:r w:rsidRPr="00FD0F72">
        <w:rPr>
          <w:rFonts w:ascii="Calibri" w:eastAsia="Calibri" w:hAnsi="Calibri" w:cs="Calibri"/>
          <w:sz w:val="22"/>
          <w:szCs w:val="22"/>
        </w:rPr>
        <w:t xml:space="preserve">incorporated in Malaysia with its registered address at A18 &amp; A19 Medini 9, </w:t>
      </w:r>
      <w:proofErr w:type="spellStart"/>
      <w:r w:rsidRPr="00FD0F72">
        <w:rPr>
          <w:rFonts w:ascii="Calibri" w:eastAsia="Calibri" w:hAnsi="Calibri" w:cs="Calibri"/>
          <w:sz w:val="22"/>
          <w:szCs w:val="22"/>
        </w:rPr>
        <w:t>Persiaran</w:t>
      </w:r>
      <w:proofErr w:type="spellEnd"/>
      <w:r w:rsidRPr="00FD0F72">
        <w:rPr>
          <w:rFonts w:ascii="Calibri" w:eastAsia="Calibri" w:hAnsi="Calibri" w:cs="Calibri"/>
          <w:sz w:val="22"/>
          <w:szCs w:val="22"/>
        </w:rPr>
        <w:t xml:space="preserve"> </w:t>
      </w:r>
      <w:proofErr w:type="spellStart"/>
      <w:r w:rsidRPr="00FD0F72">
        <w:rPr>
          <w:rFonts w:ascii="Calibri" w:eastAsia="Calibri" w:hAnsi="Calibri" w:cs="Calibri"/>
          <w:sz w:val="22"/>
          <w:szCs w:val="22"/>
        </w:rPr>
        <w:t>Medini</w:t>
      </w:r>
      <w:proofErr w:type="spellEnd"/>
      <w:r w:rsidRPr="00FD0F72">
        <w:rPr>
          <w:rFonts w:ascii="Calibri" w:eastAsia="Calibri" w:hAnsi="Calibri" w:cs="Calibri"/>
          <w:sz w:val="22"/>
          <w:szCs w:val="22"/>
        </w:rPr>
        <w:t xml:space="preserve"> </w:t>
      </w:r>
      <w:proofErr w:type="spellStart"/>
      <w:r w:rsidRPr="00FD0F72">
        <w:rPr>
          <w:rFonts w:ascii="Calibri" w:eastAsia="Calibri" w:hAnsi="Calibri" w:cs="Calibri"/>
          <w:sz w:val="22"/>
          <w:szCs w:val="22"/>
        </w:rPr>
        <w:t>Sentral</w:t>
      </w:r>
      <w:proofErr w:type="spellEnd"/>
      <w:r w:rsidRPr="00FD0F72">
        <w:rPr>
          <w:rFonts w:ascii="Calibri" w:eastAsia="Calibri" w:hAnsi="Calibri" w:cs="Calibri"/>
          <w:sz w:val="22"/>
          <w:szCs w:val="22"/>
        </w:rPr>
        <w:t xml:space="preserve"> 1, Bandar </w:t>
      </w:r>
      <w:proofErr w:type="spellStart"/>
      <w:r w:rsidRPr="00FD0F72">
        <w:rPr>
          <w:rFonts w:ascii="Calibri" w:eastAsia="Calibri" w:hAnsi="Calibri" w:cs="Calibri"/>
          <w:sz w:val="22"/>
          <w:szCs w:val="22"/>
        </w:rPr>
        <w:t>Medini</w:t>
      </w:r>
      <w:proofErr w:type="spellEnd"/>
      <w:r w:rsidRPr="00FD0F72">
        <w:rPr>
          <w:rFonts w:ascii="Calibri" w:eastAsia="Calibri" w:hAnsi="Calibri" w:cs="Calibri"/>
          <w:sz w:val="22"/>
          <w:szCs w:val="22"/>
        </w:rPr>
        <w:t xml:space="preserve"> Iskandar, 79250 Iskandar </w:t>
      </w:r>
      <w:proofErr w:type="spellStart"/>
      <w:r w:rsidRPr="00FD0F72">
        <w:rPr>
          <w:rFonts w:ascii="Calibri" w:eastAsia="Calibri" w:hAnsi="Calibri" w:cs="Calibri"/>
          <w:sz w:val="22"/>
          <w:szCs w:val="22"/>
        </w:rPr>
        <w:t>Puteri</w:t>
      </w:r>
      <w:proofErr w:type="spellEnd"/>
      <w:r w:rsidRPr="00FD0F72">
        <w:rPr>
          <w:rFonts w:ascii="Calibri" w:eastAsia="Calibri" w:hAnsi="Calibri" w:cs="Calibri"/>
          <w:sz w:val="22"/>
          <w:szCs w:val="22"/>
        </w:rPr>
        <w:t xml:space="preserve">, Johor </w:t>
      </w:r>
      <w:proofErr w:type="spellStart"/>
      <w:r w:rsidRPr="00FD0F72">
        <w:rPr>
          <w:rFonts w:ascii="Calibri" w:eastAsia="Calibri" w:hAnsi="Calibri" w:cs="Calibri"/>
          <w:sz w:val="22"/>
          <w:szCs w:val="22"/>
        </w:rPr>
        <w:t>Darul</w:t>
      </w:r>
      <w:proofErr w:type="spellEnd"/>
      <w:r w:rsidRPr="00FD0F72">
        <w:rPr>
          <w:rFonts w:ascii="Calibri" w:eastAsia="Calibri" w:hAnsi="Calibri" w:cs="Calibri"/>
          <w:sz w:val="22"/>
          <w:szCs w:val="22"/>
        </w:rPr>
        <w:t xml:space="preserve"> </w:t>
      </w:r>
      <w:proofErr w:type="spellStart"/>
      <w:r w:rsidRPr="00FD0F72">
        <w:rPr>
          <w:rFonts w:ascii="Calibri" w:eastAsia="Calibri" w:hAnsi="Calibri" w:cs="Calibri"/>
          <w:sz w:val="22"/>
          <w:szCs w:val="22"/>
        </w:rPr>
        <w:t>Ta’zim</w:t>
      </w:r>
      <w:proofErr w:type="spellEnd"/>
      <w:r w:rsidRPr="00FD0F72">
        <w:rPr>
          <w:rFonts w:ascii="Calibri" w:eastAsia="Calibri" w:hAnsi="Calibri" w:cs="Calibri"/>
          <w:sz w:val="22"/>
          <w:szCs w:val="22"/>
        </w:rPr>
        <w:t xml:space="preserve"> is the registered Proprietor of land held under [●] (“the Land”).</w:t>
      </w:r>
    </w:p>
    <w:p w14:paraId="4A379945" w14:textId="77777777"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2BCEB447" w14:textId="77777777" w:rsidR="003C70AF" w:rsidRPr="00FD0F72" w:rsidRDefault="00C74CBC" w:rsidP="003C70AF">
      <w:pPr>
        <w:spacing w:before="12" w:line="276" w:lineRule="auto"/>
        <w:ind w:left="820" w:right="76" w:hanging="720"/>
        <w:jc w:val="both"/>
        <w:rPr>
          <w:rFonts w:ascii="Calibri" w:eastAsia="Calibri" w:hAnsi="Calibri" w:cs="Calibri"/>
          <w:sz w:val="22"/>
          <w:szCs w:val="22"/>
        </w:rPr>
      </w:pPr>
      <w:r w:rsidRPr="00FD0F72">
        <w:rPr>
          <w:rFonts w:ascii="Calibri" w:eastAsia="Calibri" w:hAnsi="Calibri" w:cs="Calibri"/>
          <w:sz w:val="22"/>
          <w:szCs w:val="22"/>
        </w:rPr>
        <w:t>2.</w:t>
      </w:r>
      <w:r w:rsidR="003C70AF" w:rsidRPr="00FD0F72">
        <w:rPr>
          <w:rFonts w:ascii="Calibri" w:eastAsia="Calibri" w:hAnsi="Calibri" w:cs="Calibri"/>
          <w:sz w:val="22"/>
          <w:szCs w:val="22"/>
        </w:rPr>
        <w:tab/>
      </w:r>
      <w:r w:rsidRPr="00FD0F72">
        <w:rPr>
          <w:rFonts w:ascii="Calibri" w:eastAsia="Calibri" w:hAnsi="Calibri" w:cs="Calibri"/>
          <w:sz w:val="22"/>
          <w:szCs w:val="22"/>
        </w:rPr>
        <w:t>The Developer is the registered lessee over the Land for a term of [●]  (</w:t>
      </w:r>
      <w:r w:rsidRPr="00FD0F72">
        <w:rPr>
          <w:rFonts w:ascii="Calibri" w:eastAsia="Calibri" w:hAnsi="Calibri" w:cs="Calibri"/>
          <w:i/>
          <w:sz w:val="22"/>
          <w:szCs w:val="22"/>
        </w:rPr>
        <w:t>duration of the lease</w:t>
      </w:r>
      <w:r w:rsidRPr="00FD0F72">
        <w:rPr>
          <w:rFonts w:ascii="Calibri" w:eastAsia="Calibri" w:hAnsi="Calibri" w:cs="Calibri"/>
          <w:sz w:val="22"/>
          <w:szCs w:val="22"/>
        </w:rPr>
        <w:t>) commencing on [●] (</w:t>
      </w:r>
      <w:r w:rsidRPr="00FD0F72">
        <w:rPr>
          <w:rFonts w:ascii="Calibri" w:eastAsia="Calibri" w:hAnsi="Calibri" w:cs="Calibri"/>
          <w:i/>
          <w:sz w:val="22"/>
          <w:szCs w:val="22"/>
        </w:rPr>
        <w:t>lease commencement date</w:t>
      </w:r>
      <w:r w:rsidRPr="00FD0F72">
        <w:rPr>
          <w:rFonts w:ascii="Calibri" w:eastAsia="Calibri" w:hAnsi="Calibri" w:cs="Calibri"/>
          <w:sz w:val="22"/>
          <w:szCs w:val="22"/>
        </w:rPr>
        <w:t>) and expiring on [●] (</w:t>
      </w:r>
      <w:r w:rsidRPr="00FD0F72">
        <w:rPr>
          <w:rFonts w:ascii="Calibri" w:eastAsia="Calibri" w:hAnsi="Calibri" w:cs="Calibri"/>
          <w:i/>
          <w:sz w:val="22"/>
          <w:szCs w:val="22"/>
        </w:rPr>
        <w:t>lease expiry date</w:t>
      </w:r>
      <w:r w:rsidRPr="00FD0F72">
        <w:rPr>
          <w:rFonts w:ascii="Calibri" w:eastAsia="Calibri" w:hAnsi="Calibri" w:cs="Calibri"/>
          <w:sz w:val="22"/>
          <w:szCs w:val="22"/>
        </w:rPr>
        <w:t>)(“Lease Tenure”).</w:t>
      </w:r>
      <w:r w:rsidR="003C70AF" w:rsidRPr="00FD0F72">
        <w:rPr>
          <w:rFonts w:ascii="Calibri" w:eastAsia="Calibri" w:hAnsi="Calibri" w:cs="Calibri"/>
          <w:sz w:val="22"/>
          <w:szCs w:val="22"/>
        </w:rPr>
        <w:t xml:space="preserve"> </w:t>
      </w:r>
    </w:p>
    <w:p w14:paraId="3A796063" w14:textId="77777777"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3549D8FF" w14:textId="20121F9A" w:rsidR="00DA3D27" w:rsidRPr="00FD0F72" w:rsidRDefault="00C74CBC" w:rsidP="003C70AF">
      <w:pPr>
        <w:tabs>
          <w:tab w:val="left" w:pos="851"/>
        </w:tabs>
        <w:spacing w:before="12" w:line="276" w:lineRule="auto"/>
        <w:ind w:left="1440" w:right="76" w:hanging="1440"/>
        <w:jc w:val="both"/>
        <w:rPr>
          <w:rFonts w:ascii="Calibri" w:eastAsia="Calibri" w:hAnsi="Calibri" w:cs="Calibri"/>
          <w:sz w:val="22"/>
          <w:szCs w:val="22"/>
        </w:rPr>
      </w:pPr>
      <w:r w:rsidRPr="00FD0F72">
        <w:rPr>
          <w:rFonts w:ascii="Calibri" w:eastAsia="Calibri" w:hAnsi="Calibri" w:cs="Calibri"/>
          <w:sz w:val="22"/>
          <w:szCs w:val="22"/>
        </w:rPr>
        <w:t>3.</w:t>
      </w:r>
      <w:r w:rsidR="003C70AF" w:rsidRPr="00FD0F72">
        <w:rPr>
          <w:rFonts w:ascii="Calibri" w:eastAsia="Calibri" w:hAnsi="Calibri" w:cs="Calibri"/>
          <w:sz w:val="22"/>
          <w:szCs w:val="22"/>
        </w:rPr>
        <w:tab/>
        <w:t>(</w:t>
      </w:r>
      <w:proofErr w:type="spellStart"/>
      <w:r w:rsidR="003C70AF" w:rsidRPr="00FD0F72">
        <w:rPr>
          <w:rFonts w:ascii="Calibri" w:eastAsia="Calibri" w:hAnsi="Calibri" w:cs="Calibri"/>
          <w:sz w:val="22"/>
          <w:szCs w:val="22"/>
        </w:rPr>
        <w:t>i</w:t>
      </w:r>
      <w:proofErr w:type="spellEnd"/>
      <w:r w:rsidR="003C70AF" w:rsidRPr="00FD0F72">
        <w:rPr>
          <w:rFonts w:ascii="Calibri" w:eastAsia="Calibri" w:hAnsi="Calibri" w:cs="Calibri"/>
          <w:sz w:val="22"/>
          <w:szCs w:val="22"/>
        </w:rPr>
        <w:t>)</w:t>
      </w:r>
      <w:r w:rsidR="003C70AF" w:rsidRPr="00FD0F72">
        <w:rPr>
          <w:rFonts w:ascii="Calibri" w:eastAsia="Calibri" w:hAnsi="Calibri" w:cs="Calibri"/>
          <w:sz w:val="22"/>
          <w:szCs w:val="22"/>
        </w:rPr>
        <w:tab/>
      </w:r>
      <w:r w:rsidRPr="00FD0F72">
        <w:rPr>
          <w:rFonts w:ascii="Calibri" w:eastAsia="Calibri" w:hAnsi="Calibri" w:cs="Calibri"/>
          <w:sz w:val="22"/>
          <w:szCs w:val="22"/>
        </w:rPr>
        <w:t xml:space="preserve">By a Sale and Purchase Agreement dated [●] (“the SPA”) between the Developer of the first part,  the  Lease  Purchaser   of  the  second  part  and  the  Proprietor  of  the  third  part,  the Developer had sold to the Lease Purchaser the lease for the Parcel erected on the Land (“the Lease”) upon the terms and conditions contained in the SPA a copy of the SPA is annexed herein as </w:t>
      </w:r>
      <w:r w:rsidRPr="00FD0F72">
        <w:rPr>
          <w:rFonts w:ascii="Calibri" w:eastAsia="Calibri" w:hAnsi="Calibri" w:cs="Calibri"/>
          <w:b/>
          <w:sz w:val="22"/>
          <w:szCs w:val="22"/>
        </w:rPr>
        <w:t>Appendix A</w:t>
      </w:r>
      <w:r w:rsidRPr="00FD0F72">
        <w:rPr>
          <w:rFonts w:ascii="Calibri" w:eastAsia="Calibri" w:hAnsi="Calibri" w:cs="Calibri"/>
          <w:sz w:val="22"/>
          <w:szCs w:val="22"/>
        </w:rPr>
        <w:t>.</w:t>
      </w:r>
    </w:p>
    <w:p w14:paraId="32420EC9" w14:textId="2B3E0EEF"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3C9FB61A" w14:textId="65BD0F9C" w:rsidR="003C70AF" w:rsidRPr="00420874" w:rsidRDefault="003C70AF" w:rsidP="003C70AF">
      <w:pPr>
        <w:tabs>
          <w:tab w:val="left" w:pos="851"/>
        </w:tabs>
        <w:spacing w:before="12" w:line="276" w:lineRule="auto"/>
        <w:ind w:left="1418" w:right="76" w:hanging="698"/>
        <w:jc w:val="both"/>
        <w:rPr>
          <w:rFonts w:ascii="Calibri" w:eastAsia="Calibri" w:hAnsi="Calibri" w:cs="Calibri"/>
          <w:sz w:val="22"/>
          <w:szCs w:val="22"/>
        </w:rPr>
      </w:pPr>
      <w:r w:rsidRPr="00420874">
        <w:rPr>
          <w:rFonts w:ascii="Calibri" w:eastAsia="Calibri" w:hAnsi="Calibri" w:cs="Calibri"/>
          <w:sz w:val="22"/>
          <w:szCs w:val="22"/>
        </w:rPr>
        <w:tab/>
        <w:t>(ii)</w:t>
      </w:r>
      <w:r w:rsidRPr="00420874">
        <w:rPr>
          <w:rFonts w:ascii="Calibri" w:eastAsia="Calibri" w:hAnsi="Calibri" w:cs="Calibri"/>
          <w:sz w:val="22"/>
          <w:szCs w:val="22"/>
        </w:rPr>
        <w:tab/>
        <w:t xml:space="preserve">By a subsequent Sale and Purchase Agreement dated [●] (“the Second SPA”) between the Lease Purchaser of the first part and the  Second Lease Purchaser  of  the  other part,  the Lease Purchaser had sold to the Second Lease Purchaser all his/her legal and beneficial rights and interests in the said Parcel based upon the terms and conditions contained in the Second SPA a copy of which is annexed herein as </w:t>
      </w:r>
      <w:r w:rsidRPr="00420874">
        <w:rPr>
          <w:rFonts w:ascii="Calibri" w:eastAsia="Calibri" w:hAnsi="Calibri" w:cs="Calibri"/>
          <w:b/>
          <w:sz w:val="22"/>
          <w:szCs w:val="22"/>
        </w:rPr>
        <w:t>Appendix A</w:t>
      </w:r>
      <w:r w:rsidR="00FD0F72" w:rsidRPr="00420874">
        <w:rPr>
          <w:rFonts w:ascii="Calibri" w:eastAsia="Calibri" w:hAnsi="Calibri" w:cs="Calibri"/>
          <w:b/>
          <w:sz w:val="22"/>
          <w:szCs w:val="22"/>
        </w:rPr>
        <w:t xml:space="preserve"> 2</w:t>
      </w:r>
      <w:r w:rsidRPr="00420874">
        <w:rPr>
          <w:rFonts w:ascii="Calibri" w:eastAsia="Calibri" w:hAnsi="Calibri" w:cs="Calibri"/>
          <w:sz w:val="22"/>
          <w:szCs w:val="22"/>
        </w:rPr>
        <w:t>.</w:t>
      </w:r>
      <w:r w:rsidR="00FD0F72" w:rsidRPr="00420874">
        <w:rPr>
          <w:rFonts w:ascii="Calibri" w:eastAsia="Calibri" w:hAnsi="Calibri" w:cs="Calibri"/>
          <w:sz w:val="22"/>
          <w:szCs w:val="22"/>
        </w:rPr>
        <w:t xml:space="preserve"> </w:t>
      </w:r>
      <w:r w:rsidR="00FD0F72" w:rsidRPr="00420874">
        <w:rPr>
          <w:rFonts w:ascii="Calibri" w:eastAsia="Calibri" w:hAnsi="Calibri" w:cs="Calibri"/>
          <w:i/>
          <w:iCs/>
          <w:sz w:val="22"/>
          <w:szCs w:val="22"/>
        </w:rPr>
        <w:t>(if applicable)</w:t>
      </w:r>
    </w:p>
    <w:p w14:paraId="06CFBF78" w14:textId="77777777"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6B83B6E0" w14:textId="370B9F3E"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53E8EEB4" w14:textId="2A1A5FC9" w:rsidR="003C70AF" w:rsidRPr="00FD0F72" w:rsidRDefault="003C70AF" w:rsidP="003C70AF">
      <w:pPr>
        <w:spacing w:before="12" w:line="276" w:lineRule="auto"/>
        <w:ind w:left="820" w:right="76" w:hanging="720"/>
        <w:jc w:val="both"/>
        <w:rPr>
          <w:rFonts w:ascii="Calibri" w:eastAsia="Calibri" w:hAnsi="Calibri" w:cs="Calibri"/>
          <w:sz w:val="22"/>
          <w:szCs w:val="22"/>
        </w:rPr>
      </w:pPr>
    </w:p>
    <w:p w14:paraId="451DF660" w14:textId="77777777" w:rsidR="003C70AF" w:rsidRPr="00FD0F72" w:rsidRDefault="003C70AF">
      <w:pPr>
        <w:spacing w:before="6" w:line="100" w:lineRule="exact"/>
        <w:rPr>
          <w:rFonts w:ascii="Calibri" w:hAnsi="Calibri" w:cs="Calibri"/>
          <w:sz w:val="22"/>
          <w:szCs w:val="22"/>
        </w:rPr>
      </w:pPr>
    </w:p>
    <w:p w14:paraId="148A017A" w14:textId="77777777" w:rsidR="00DA3D27" w:rsidRPr="00FD0F72" w:rsidRDefault="00DA3D27">
      <w:pPr>
        <w:spacing w:line="200" w:lineRule="exact"/>
        <w:rPr>
          <w:rFonts w:ascii="Calibri" w:hAnsi="Calibri" w:cs="Calibri"/>
          <w:sz w:val="22"/>
          <w:szCs w:val="22"/>
        </w:rPr>
      </w:pPr>
    </w:p>
    <w:p w14:paraId="0D676E61" w14:textId="6E548CA8" w:rsidR="00DA3D27" w:rsidRPr="00FD0F72" w:rsidRDefault="00C74CBC" w:rsidP="00FD0F72">
      <w:pPr>
        <w:tabs>
          <w:tab w:val="left" w:pos="851"/>
        </w:tabs>
        <w:ind w:left="100"/>
        <w:rPr>
          <w:rFonts w:ascii="Calibri" w:eastAsia="Calibri" w:hAnsi="Calibri" w:cs="Calibri"/>
          <w:sz w:val="22"/>
          <w:szCs w:val="22"/>
        </w:rPr>
      </w:pPr>
      <w:r w:rsidRPr="00FD0F72">
        <w:rPr>
          <w:rFonts w:ascii="Calibri" w:eastAsia="Calibri" w:hAnsi="Calibri" w:cs="Calibri"/>
          <w:sz w:val="22"/>
          <w:szCs w:val="22"/>
        </w:rPr>
        <w:t>4.</w:t>
      </w:r>
      <w:r w:rsidR="00FD0F72">
        <w:rPr>
          <w:rFonts w:ascii="Calibri" w:eastAsia="Calibri" w:hAnsi="Calibri" w:cs="Calibri"/>
          <w:sz w:val="22"/>
          <w:szCs w:val="22"/>
        </w:rPr>
        <w:tab/>
      </w:r>
      <w:r w:rsidRPr="00FD0F72">
        <w:rPr>
          <w:rFonts w:ascii="Calibri" w:eastAsia="Calibri" w:hAnsi="Calibri" w:cs="Calibri"/>
          <w:sz w:val="22"/>
          <w:szCs w:val="22"/>
        </w:rPr>
        <w:t>The strata title to the Parcel has been issued by the relevant land authority.</w:t>
      </w:r>
    </w:p>
    <w:p w14:paraId="73F3018E" w14:textId="77777777" w:rsidR="00DA3D27" w:rsidRPr="00FD0F72" w:rsidRDefault="00DA3D27">
      <w:pPr>
        <w:spacing w:line="200" w:lineRule="exact"/>
        <w:rPr>
          <w:rFonts w:ascii="Calibri" w:hAnsi="Calibri" w:cs="Calibri"/>
          <w:sz w:val="22"/>
          <w:szCs w:val="22"/>
        </w:rPr>
      </w:pPr>
    </w:p>
    <w:p w14:paraId="44F23EEB" w14:textId="3A411A0C" w:rsidR="00DA3D27" w:rsidRPr="00FD0F72" w:rsidRDefault="00C74CBC" w:rsidP="00FD0F72">
      <w:pPr>
        <w:tabs>
          <w:tab w:val="left" w:pos="820"/>
        </w:tabs>
        <w:spacing w:line="275" w:lineRule="auto"/>
        <w:ind w:left="820" w:right="77" w:hanging="720"/>
        <w:jc w:val="both"/>
        <w:rPr>
          <w:rFonts w:ascii="Calibri" w:eastAsia="Calibri" w:hAnsi="Calibri" w:cs="Calibri"/>
          <w:sz w:val="22"/>
          <w:szCs w:val="22"/>
        </w:rPr>
      </w:pPr>
      <w:r w:rsidRPr="00FD0F72">
        <w:rPr>
          <w:rFonts w:ascii="Calibri" w:eastAsia="Calibri" w:hAnsi="Calibri" w:cs="Calibri"/>
          <w:sz w:val="22"/>
          <w:szCs w:val="22"/>
        </w:rPr>
        <w:t>5.</w:t>
      </w:r>
      <w:r w:rsidR="00FD0F72">
        <w:rPr>
          <w:rFonts w:ascii="Calibri" w:eastAsia="Calibri" w:hAnsi="Calibri" w:cs="Calibri"/>
          <w:sz w:val="22"/>
          <w:szCs w:val="22"/>
        </w:rPr>
        <w:tab/>
      </w:r>
      <w:r w:rsidRPr="00FD0F72">
        <w:rPr>
          <w:rFonts w:ascii="Calibri" w:eastAsia="Calibri" w:hAnsi="Calibri" w:cs="Calibri"/>
          <w:sz w:val="22"/>
          <w:szCs w:val="22"/>
        </w:rPr>
        <w:t>In consideration for the Proprietor agreeing to grant to the Lease Purchaser</w:t>
      </w:r>
      <w:r w:rsidR="00272016">
        <w:rPr>
          <w:rFonts w:ascii="Calibri" w:eastAsia="Calibri" w:hAnsi="Calibri" w:cs="Calibri"/>
          <w:sz w:val="22"/>
          <w:szCs w:val="22"/>
        </w:rPr>
        <w:t>/the Second Lease</w:t>
      </w:r>
      <w:r w:rsidR="00272016">
        <w:rPr>
          <w:rStyle w:val="FootnoteReference"/>
          <w:rFonts w:ascii="Calibri" w:eastAsia="Calibri" w:hAnsi="Calibri" w:cs="Calibri"/>
          <w:sz w:val="22"/>
          <w:szCs w:val="22"/>
        </w:rPr>
        <w:footnoteReference w:id="1"/>
      </w:r>
      <w:r w:rsidR="00272016">
        <w:rPr>
          <w:rFonts w:ascii="Calibri" w:eastAsia="Calibri" w:hAnsi="Calibri" w:cs="Calibri"/>
          <w:sz w:val="22"/>
          <w:szCs w:val="22"/>
        </w:rPr>
        <w:t xml:space="preserve"> Purchaser</w:t>
      </w:r>
      <w:r w:rsidRPr="00FD0F72">
        <w:rPr>
          <w:rFonts w:ascii="Calibri" w:eastAsia="Calibri" w:hAnsi="Calibri" w:cs="Calibri"/>
          <w:sz w:val="22"/>
          <w:szCs w:val="22"/>
        </w:rPr>
        <w:t xml:space="preserve"> written consent for the registration of the instrument of transfer of the Lease over the Parcel in </w:t>
      </w:r>
      <w:proofErr w:type="spellStart"/>
      <w:r w:rsidRPr="00FD0F72">
        <w:rPr>
          <w:rFonts w:ascii="Calibri" w:eastAsia="Calibri" w:hAnsi="Calibri" w:cs="Calibri"/>
          <w:sz w:val="22"/>
          <w:szCs w:val="22"/>
        </w:rPr>
        <w:t>favour</w:t>
      </w:r>
      <w:proofErr w:type="spellEnd"/>
      <w:r w:rsidRPr="00FD0F72">
        <w:rPr>
          <w:rFonts w:ascii="Calibri" w:eastAsia="Calibri" w:hAnsi="Calibri" w:cs="Calibri"/>
          <w:sz w:val="22"/>
          <w:szCs w:val="22"/>
        </w:rPr>
        <w:t xml:space="preserve"> of the Lease Purchaser</w:t>
      </w:r>
      <w:r w:rsidR="00272016">
        <w:rPr>
          <w:rFonts w:ascii="Calibri" w:eastAsia="Calibri" w:hAnsi="Calibri" w:cs="Calibri"/>
          <w:sz w:val="22"/>
          <w:szCs w:val="22"/>
        </w:rPr>
        <w:t>/the Second Lease Purchaser</w:t>
      </w:r>
      <w:r w:rsidR="00272016">
        <w:rPr>
          <w:rStyle w:val="FootnoteReference"/>
          <w:rFonts w:ascii="Calibri" w:eastAsia="Calibri" w:hAnsi="Calibri" w:cs="Calibri"/>
          <w:sz w:val="22"/>
          <w:szCs w:val="22"/>
        </w:rPr>
        <w:footnoteReference w:id="2"/>
      </w:r>
      <w:r w:rsidRPr="00FD0F72">
        <w:rPr>
          <w:rFonts w:ascii="Calibri" w:eastAsia="Calibri" w:hAnsi="Calibri" w:cs="Calibri"/>
          <w:sz w:val="22"/>
          <w:szCs w:val="22"/>
        </w:rPr>
        <w:t xml:space="preserve"> and to </w:t>
      </w:r>
      <w:r w:rsidR="00183D5E" w:rsidRPr="00FD0F72">
        <w:rPr>
          <w:rFonts w:ascii="Calibri" w:eastAsia="Calibri" w:hAnsi="Calibri" w:cs="Calibri"/>
          <w:sz w:val="22"/>
          <w:szCs w:val="22"/>
        </w:rPr>
        <w:t>forward the</w:t>
      </w:r>
      <w:r w:rsidRPr="00FD0F72">
        <w:rPr>
          <w:rFonts w:ascii="Calibri" w:eastAsia="Calibri" w:hAnsi="Calibri" w:cs="Calibri"/>
          <w:sz w:val="22"/>
          <w:szCs w:val="22"/>
        </w:rPr>
        <w:t xml:space="preserve"> original strata title to the Parcel to the Lease Purchaser</w:t>
      </w:r>
      <w:r w:rsidR="00FD0F72" w:rsidRPr="00FD0F72">
        <w:rPr>
          <w:rFonts w:ascii="Calibri" w:eastAsia="Calibri" w:hAnsi="Calibri" w:cs="Calibri"/>
          <w:sz w:val="22"/>
          <w:szCs w:val="22"/>
        </w:rPr>
        <w:t xml:space="preserve"> </w:t>
      </w:r>
      <w:r w:rsidRPr="00FD0F72">
        <w:rPr>
          <w:rFonts w:ascii="Calibri" w:eastAsia="Calibri" w:hAnsi="Calibri" w:cs="Calibri"/>
          <w:sz w:val="22"/>
          <w:szCs w:val="22"/>
        </w:rPr>
        <w:t>or their financier, as the case may be, the Lease Purchaser</w:t>
      </w:r>
      <w:r w:rsidR="00272016">
        <w:rPr>
          <w:rFonts w:ascii="Calibri" w:eastAsia="Calibri" w:hAnsi="Calibri" w:cs="Calibri"/>
          <w:sz w:val="22"/>
          <w:szCs w:val="22"/>
        </w:rPr>
        <w:t>/the Second Lease Purchaser</w:t>
      </w:r>
      <w:r w:rsidR="00272016">
        <w:rPr>
          <w:rStyle w:val="FootnoteReference"/>
          <w:rFonts w:ascii="Calibri" w:eastAsia="Calibri" w:hAnsi="Calibri" w:cs="Calibri"/>
          <w:sz w:val="22"/>
          <w:szCs w:val="22"/>
        </w:rPr>
        <w:footnoteReference w:id="3"/>
      </w:r>
      <w:r w:rsidRPr="00FD0F72">
        <w:rPr>
          <w:rFonts w:ascii="Calibri" w:eastAsia="Calibri" w:hAnsi="Calibri" w:cs="Calibri"/>
          <w:sz w:val="22"/>
          <w:szCs w:val="22"/>
        </w:rPr>
        <w:t xml:space="preserve"> hereby undertakes and confirms as follows: -</w:t>
      </w:r>
    </w:p>
    <w:p w14:paraId="7AB7CFF9" w14:textId="77777777" w:rsidR="00FD0F72" w:rsidRPr="00FD0F72" w:rsidRDefault="00FD0F72">
      <w:pPr>
        <w:tabs>
          <w:tab w:val="left" w:pos="1540"/>
        </w:tabs>
        <w:spacing w:line="276" w:lineRule="auto"/>
        <w:ind w:left="1540" w:right="173" w:hanging="720"/>
        <w:jc w:val="both"/>
        <w:rPr>
          <w:rFonts w:ascii="Calibri" w:eastAsia="Calibri" w:hAnsi="Calibri" w:cs="Calibri"/>
          <w:sz w:val="22"/>
          <w:szCs w:val="22"/>
        </w:rPr>
      </w:pPr>
    </w:p>
    <w:p w14:paraId="0A644280" w14:textId="200F0176" w:rsidR="00DA3D27" w:rsidRPr="00FD0F72" w:rsidRDefault="00C74CBC">
      <w:pPr>
        <w:tabs>
          <w:tab w:val="left" w:pos="1540"/>
        </w:tabs>
        <w:spacing w:line="276" w:lineRule="auto"/>
        <w:ind w:left="1540" w:right="173" w:hanging="720"/>
        <w:jc w:val="both"/>
        <w:rPr>
          <w:rFonts w:ascii="Calibri" w:eastAsia="Calibri" w:hAnsi="Calibri" w:cs="Calibri"/>
          <w:sz w:val="22"/>
          <w:szCs w:val="22"/>
        </w:rPr>
      </w:pPr>
      <w:r w:rsidRPr="00FD0F72">
        <w:rPr>
          <w:rFonts w:ascii="Calibri" w:eastAsia="Calibri" w:hAnsi="Calibri" w:cs="Calibri"/>
          <w:sz w:val="22"/>
          <w:szCs w:val="22"/>
        </w:rPr>
        <w:t>(a)</w:t>
      </w:r>
      <w:r w:rsidRPr="00FD0F72">
        <w:rPr>
          <w:rFonts w:ascii="Calibri" w:eastAsia="Calibri" w:hAnsi="Calibri" w:cs="Calibri"/>
          <w:sz w:val="22"/>
          <w:szCs w:val="22"/>
        </w:rPr>
        <w:tab/>
        <w:t xml:space="preserve">to  comply  with  and observe  all  the  obligations of the  lessee  as contained  and/or stipulated  in  the  Lease  Annexure  in  particular  Clauses  4.1  (a)  -  </w:t>
      </w:r>
      <w:r w:rsidR="00E07B7F" w:rsidRPr="00FD0F72">
        <w:rPr>
          <w:rFonts w:ascii="Calibri" w:eastAsia="Calibri" w:hAnsi="Calibri" w:cs="Calibri"/>
          <w:sz w:val="22"/>
          <w:szCs w:val="22"/>
        </w:rPr>
        <w:t>(</w:t>
      </w:r>
      <w:r w:rsidR="002513B0" w:rsidRPr="00FD0F72">
        <w:rPr>
          <w:rFonts w:ascii="Calibri" w:eastAsia="Calibri" w:hAnsi="Calibri" w:cs="Calibri"/>
          <w:sz w:val="22"/>
          <w:szCs w:val="22"/>
        </w:rPr>
        <w:t>m</w:t>
      </w:r>
      <w:r w:rsidR="00E07B7F" w:rsidRPr="00FD0F72">
        <w:rPr>
          <w:rFonts w:ascii="Calibri" w:eastAsia="Calibri" w:hAnsi="Calibri" w:cs="Calibri"/>
          <w:sz w:val="22"/>
          <w:szCs w:val="22"/>
        </w:rPr>
        <w:t>)</w:t>
      </w:r>
      <w:r w:rsidRPr="00FD0F72">
        <w:rPr>
          <w:rFonts w:ascii="Calibri" w:eastAsia="Calibri" w:hAnsi="Calibri" w:cs="Calibri"/>
          <w:sz w:val="22"/>
          <w:szCs w:val="22"/>
        </w:rPr>
        <w:t xml:space="preserve"> of  the  Lease Annexure  as attached in the SPA and/or the Memorandum of Transfer, a copy of the Lease Annexure is attached herein as </w:t>
      </w:r>
      <w:r w:rsidRPr="00FD0F72">
        <w:rPr>
          <w:rFonts w:ascii="Calibri" w:eastAsia="Calibri" w:hAnsi="Calibri" w:cs="Calibri"/>
          <w:b/>
          <w:sz w:val="22"/>
          <w:szCs w:val="22"/>
        </w:rPr>
        <w:t>Appendix B</w:t>
      </w:r>
      <w:r w:rsidRPr="00FD0F72">
        <w:rPr>
          <w:rFonts w:ascii="Calibri" w:eastAsia="Calibri" w:hAnsi="Calibri" w:cs="Calibri"/>
          <w:sz w:val="22"/>
          <w:szCs w:val="22"/>
        </w:rPr>
        <w:t>;</w:t>
      </w:r>
    </w:p>
    <w:p w14:paraId="4357D934" w14:textId="77777777" w:rsidR="00DA3D27" w:rsidRPr="00FD0F72" w:rsidRDefault="00DA3D27">
      <w:pPr>
        <w:spacing w:before="8" w:line="100" w:lineRule="exact"/>
        <w:rPr>
          <w:rFonts w:ascii="Calibri" w:hAnsi="Calibri" w:cs="Calibri"/>
          <w:sz w:val="22"/>
          <w:szCs w:val="22"/>
        </w:rPr>
      </w:pPr>
    </w:p>
    <w:p w14:paraId="1C347C48" w14:textId="77777777" w:rsidR="00DA3D27" w:rsidRPr="00FD0F72" w:rsidRDefault="00DA3D27">
      <w:pPr>
        <w:spacing w:line="200" w:lineRule="exact"/>
        <w:rPr>
          <w:rFonts w:ascii="Calibri" w:hAnsi="Calibri" w:cs="Calibri"/>
          <w:sz w:val="22"/>
          <w:szCs w:val="22"/>
        </w:rPr>
      </w:pPr>
    </w:p>
    <w:p w14:paraId="57C63FFB" w14:textId="4C8F995D" w:rsidR="00DA3D27" w:rsidRPr="00FD0F72" w:rsidRDefault="00C74CBC" w:rsidP="00060D7F">
      <w:pPr>
        <w:tabs>
          <w:tab w:val="left" w:pos="1530"/>
        </w:tabs>
        <w:ind w:left="1530" w:hanging="710"/>
        <w:jc w:val="both"/>
        <w:rPr>
          <w:rFonts w:ascii="Calibri" w:eastAsia="Calibri" w:hAnsi="Calibri" w:cs="Calibri"/>
          <w:sz w:val="22"/>
          <w:szCs w:val="22"/>
        </w:rPr>
      </w:pPr>
      <w:r w:rsidRPr="00FD0F72">
        <w:rPr>
          <w:rFonts w:ascii="Calibri" w:eastAsia="Calibri" w:hAnsi="Calibri" w:cs="Calibri"/>
          <w:sz w:val="22"/>
          <w:szCs w:val="22"/>
        </w:rPr>
        <w:t xml:space="preserve">(b)      </w:t>
      </w:r>
      <w:r w:rsidR="00272016">
        <w:rPr>
          <w:rFonts w:ascii="Calibri" w:eastAsia="Calibri" w:hAnsi="Calibri" w:cs="Calibri"/>
          <w:sz w:val="22"/>
          <w:szCs w:val="22"/>
        </w:rPr>
        <w:tab/>
      </w:r>
      <w:r w:rsidRPr="00FD0F72">
        <w:rPr>
          <w:rFonts w:ascii="Calibri" w:eastAsia="Calibri" w:hAnsi="Calibri" w:cs="Calibri"/>
          <w:sz w:val="22"/>
          <w:szCs w:val="22"/>
        </w:rPr>
        <w:t>not to sell, transfer or assign the</w:t>
      </w:r>
      <w:r w:rsidR="00272016">
        <w:rPr>
          <w:rFonts w:ascii="Calibri" w:eastAsia="Calibri" w:hAnsi="Calibri" w:cs="Calibri"/>
          <w:sz w:val="22"/>
          <w:szCs w:val="22"/>
        </w:rPr>
        <w:t xml:space="preserve"> </w:t>
      </w:r>
      <w:r w:rsidRPr="00FD0F72">
        <w:rPr>
          <w:rFonts w:ascii="Calibri" w:eastAsia="Calibri" w:hAnsi="Calibri" w:cs="Calibri"/>
          <w:sz w:val="22"/>
          <w:szCs w:val="22"/>
        </w:rPr>
        <w:t xml:space="preserve">rights, title and benefits </w:t>
      </w:r>
      <w:r w:rsidR="00272016">
        <w:rPr>
          <w:rFonts w:ascii="Calibri" w:eastAsia="Calibri" w:hAnsi="Calibri" w:cs="Calibri"/>
          <w:sz w:val="22"/>
          <w:szCs w:val="22"/>
        </w:rPr>
        <w:t xml:space="preserve">of the </w:t>
      </w:r>
      <w:r w:rsidR="00272016" w:rsidRPr="00FD0F72">
        <w:rPr>
          <w:rFonts w:ascii="Calibri" w:eastAsia="Calibri" w:hAnsi="Calibri" w:cs="Calibri"/>
          <w:sz w:val="22"/>
          <w:szCs w:val="22"/>
        </w:rPr>
        <w:t>Lease Purchaser</w:t>
      </w:r>
      <w:bookmarkStart w:id="0" w:name="_Hlk23251333"/>
      <w:r w:rsidR="00272016">
        <w:rPr>
          <w:rFonts w:ascii="Calibri" w:eastAsia="Calibri" w:hAnsi="Calibri" w:cs="Calibri"/>
          <w:sz w:val="22"/>
          <w:szCs w:val="22"/>
        </w:rPr>
        <w:t>/the Second Lease Purchaser</w:t>
      </w:r>
      <w:r w:rsidR="00272016">
        <w:rPr>
          <w:rStyle w:val="FootnoteReference"/>
          <w:rFonts w:ascii="Calibri" w:eastAsia="Calibri" w:hAnsi="Calibri" w:cs="Calibri"/>
          <w:sz w:val="22"/>
          <w:szCs w:val="22"/>
        </w:rPr>
        <w:footnoteReference w:id="4"/>
      </w:r>
      <w:bookmarkEnd w:id="0"/>
      <w:r w:rsidR="00272016">
        <w:rPr>
          <w:rFonts w:ascii="Calibri" w:eastAsia="Calibri" w:hAnsi="Calibri" w:cs="Calibri"/>
          <w:sz w:val="22"/>
          <w:szCs w:val="22"/>
        </w:rPr>
        <w:t xml:space="preserve"> </w:t>
      </w:r>
      <w:r w:rsidRPr="00FD0F72">
        <w:rPr>
          <w:rFonts w:ascii="Calibri" w:eastAsia="Calibri" w:hAnsi="Calibri" w:cs="Calibri"/>
          <w:sz w:val="22"/>
          <w:szCs w:val="22"/>
        </w:rPr>
        <w:t>under</w:t>
      </w:r>
      <w:r w:rsidR="00272016">
        <w:rPr>
          <w:rFonts w:ascii="Calibri" w:eastAsia="Calibri" w:hAnsi="Calibri" w:cs="Calibri"/>
          <w:sz w:val="22"/>
          <w:szCs w:val="22"/>
        </w:rPr>
        <w:t xml:space="preserve"> </w:t>
      </w:r>
      <w:r w:rsidRPr="00FD0F72">
        <w:rPr>
          <w:rFonts w:ascii="Calibri" w:eastAsia="Calibri" w:hAnsi="Calibri" w:cs="Calibri"/>
          <w:sz w:val="22"/>
          <w:szCs w:val="22"/>
        </w:rPr>
        <w:t>the Lease without the written consent of the Proprietor;</w:t>
      </w:r>
    </w:p>
    <w:p w14:paraId="6B915B25" w14:textId="2C571979" w:rsidR="00DA3D27" w:rsidRPr="00FD0F72" w:rsidRDefault="00DA3D27">
      <w:pPr>
        <w:spacing w:before="1" w:line="140" w:lineRule="exact"/>
        <w:rPr>
          <w:rFonts w:ascii="Calibri" w:hAnsi="Calibri" w:cs="Calibri"/>
          <w:sz w:val="22"/>
          <w:szCs w:val="22"/>
        </w:rPr>
      </w:pPr>
    </w:p>
    <w:p w14:paraId="426287E9" w14:textId="77777777" w:rsidR="00DA3D27" w:rsidRPr="00FD0F72" w:rsidRDefault="00DA3D27">
      <w:pPr>
        <w:spacing w:line="200" w:lineRule="exact"/>
        <w:rPr>
          <w:rFonts w:ascii="Calibri" w:hAnsi="Calibri" w:cs="Calibri"/>
          <w:sz w:val="22"/>
          <w:szCs w:val="22"/>
        </w:rPr>
      </w:pPr>
    </w:p>
    <w:p w14:paraId="5904DE05" w14:textId="53710271" w:rsidR="00DA3D27" w:rsidRPr="00FD0F72" w:rsidRDefault="00C74CBC">
      <w:pPr>
        <w:tabs>
          <w:tab w:val="left" w:pos="1540"/>
        </w:tabs>
        <w:spacing w:line="275" w:lineRule="auto"/>
        <w:ind w:left="1540" w:right="172" w:hanging="720"/>
        <w:jc w:val="both"/>
        <w:rPr>
          <w:rFonts w:ascii="Calibri" w:eastAsia="Calibri" w:hAnsi="Calibri" w:cs="Calibri"/>
          <w:sz w:val="22"/>
          <w:szCs w:val="22"/>
        </w:rPr>
      </w:pPr>
      <w:r w:rsidRPr="00FD0F72">
        <w:rPr>
          <w:rFonts w:ascii="Calibri" w:eastAsia="Calibri" w:hAnsi="Calibri" w:cs="Calibri"/>
          <w:sz w:val="22"/>
          <w:szCs w:val="22"/>
        </w:rPr>
        <w:t>(c)</w:t>
      </w:r>
      <w:r w:rsidRPr="00FD0F72">
        <w:rPr>
          <w:rFonts w:ascii="Calibri" w:eastAsia="Calibri" w:hAnsi="Calibri" w:cs="Calibri"/>
          <w:sz w:val="22"/>
          <w:szCs w:val="22"/>
        </w:rPr>
        <w:tab/>
        <w:t xml:space="preserve">to forward or to procure the financier’s solicitors to </w:t>
      </w:r>
      <w:r w:rsidR="00DA1452" w:rsidRPr="00FD0F72">
        <w:rPr>
          <w:rFonts w:ascii="Calibri" w:eastAsia="Calibri" w:hAnsi="Calibri" w:cs="Calibri"/>
          <w:sz w:val="22"/>
          <w:szCs w:val="22"/>
        </w:rPr>
        <w:t>submit</w:t>
      </w:r>
      <w:r w:rsidRPr="00FD0F72">
        <w:rPr>
          <w:rFonts w:ascii="Calibri" w:eastAsia="Calibri" w:hAnsi="Calibri" w:cs="Calibri"/>
          <w:sz w:val="22"/>
          <w:szCs w:val="22"/>
        </w:rPr>
        <w:t xml:space="preserve"> to the Proprietor</w:t>
      </w:r>
      <w:r w:rsidR="00DA1452" w:rsidRPr="00FD0F72">
        <w:rPr>
          <w:rFonts w:ascii="Calibri" w:eastAsia="Calibri" w:hAnsi="Calibri" w:cs="Calibri"/>
          <w:sz w:val="22"/>
          <w:szCs w:val="22"/>
        </w:rPr>
        <w:t>,</w:t>
      </w:r>
      <w:r w:rsidRPr="00FD0F72">
        <w:rPr>
          <w:rFonts w:ascii="Calibri" w:eastAsia="Calibri" w:hAnsi="Calibri" w:cs="Calibri"/>
          <w:sz w:val="22"/>
          <w:szCs w:val="22"/>
        </w:rPr>
        <w:t xml:space="preserve"> a copy of the letter of offer issued by the financier providing banking facilities to the Lease Purchaser</w:t>
      </w:r>
      <w:r w:rsidR="00272016">
        <w:rPr>
          <w:rFonts w:ascii="Calibri" w:eastAsia="Calibri" w:hAnsi="Calibri" w:cs="Calibri"/>
          <w:sz w:val="22"/>
          <w:szCs w:val="22"/>
        </w:rPr>
        <w:t>/the Second Lease Purchaser</w:t>
      </w:r>
      <w:r w:rsidR="00272016">
        <w:rPr>
          <w:rStyle w:val="FootnoteReference"/>
          <w:rFonts w:ascii="Calibri" w:eastAsia="Calibri" w:hAnsi="Calibri" w:cs="Calibri"/>
          <w:sz w:val="22"/>
          <w:szCs w:val="22"/>
        </w:rPr>
        <w:footnoteReference w:id="5"/>
      </w:r>
      <w:r w:rsidRPr="00FD0F72">
        <w:rPr>
          <w:rFonts w:ascii="Calibri" w:eastAsia="Calibri" w:hAnsi="Calibri" w:cs="Calibri"/>
          <w:sz w:val="22"/>
          <w:szCs w:val="22"/>
        </w:rPr>
        <w:t xml:space="preserve"> to finance the purchase of the Lease over the Parcel</w:t>
      </w:r>
      <w:r w:rsidR="00A32F06" w:rsidRPr="00FD0F72">
        <w:rPr>
          <w:rFonts w:ascii="Calibri" w:eastAsia="Calibri" w:hAnsi="Calibri" w:cs="Calibri"/>
          <w:sz w:val="22"/>
          <w:szCs w:val="22"/>
        </w:rPr>
        <w:t xml:space="preserve"> is attached herein as </w:t>
      </w:r>
      <w:r w:rsidR="00A32F06" w:rsidRPr="00FD0F72">
        <w:rPr>
          <w:rFonts w:ascii="Calibri" w:eastAsia="Calibri" w:hAnsi="Calibri" w:cs="Calibri"/>
          <w:b/>
          <w:sz w:val="22"/>
          <w:szCs w:val="22"/>
        </w:rPr>
        <w:t>Appendix C</w:t>
      </w:r>
      <w:r w:rsidRPr="00FD0F72">
        <w:rPr>
          <w:rFonts w:ascii="Calibri" w:eastAsia="Calibri" w:hAnsi="Calibri" w:cs="Calibri"/>
          <w:sz w:val="22"/>
          <w:szCs w:val="22"/>
        </w:rPr>
        <w:t>;</w:t>
      </w:r>
    </w:p>
    <w:p w14:paraId="12AA4006" w14:textId="77777777" w:rsidR="00DA3D27" w:rsidRPr="00FD0F72" w:rsidRDefault="00DA3D27">
      <w:pPr>
        <w:spacing w:line="200" w:lineRule="exact"/>
        <w:rPr>
          <w:rFonts w:ascii="Calibri" w:hAnsi="Calibri" w:cs="Calibri"/>
          <w:sz w:val="22"/>
          <w:szCs w:val="22"/>
        </w:rPr>
      </w:pPr>
    </w:p>
    <w:p w14:paraId="2866F05C" w14:textId="77777777" w:rsidR="00DA3D27" w:rsidRPr="00FD0F72" w:rsidRDefault="00C74CBC">
      <w:pPr>
        <w:spacing w:line="276" w:lineRule="auto"/>
        <w:ind w:left="1540" w:right="179" w:hanging="670"/>
        <w:jc w:val="both"/>
        <w:rPr>
          <w:rFonts w:ascii="Calibri" w:eastAsia="Calibri" w:hAnsi="Calibri" w:cs="Calibri"/>
          <w:sz w:val="22"/>
          <w:szCs w:val="22"/>
        </w:rPr>
      </w:pPr>
      <w:r w:rsidRPr="00FD0F72">
        <w:rPr>
          <w:rFonts w:ascii="Calibri" w:eastAsia="Calibri" w:hAnsi="Calibri" w:cs="Calibri"/>
          <w:sz w:val="22"/>
          <w:szCs w:val="22"/>
        </w:rPr>
        <w:t>(d)        to refrain from doing all acts, things and matters deemed to constitute a threat or would prejudice the Proprietor’s freehold interest in the Parcel;</w:t>
      </w:r>
    </w:p>
    <w:p w14:paraId="2EF5CEA7" w14:textId="77777777" w:rsidR="00DA3D27" w:rsidRPr="00FD0F72" w:rsidRDefault="00DA3D27">
      <w:pPr>
        <w:spacing w:line="200" w:lineRule="exact"/>
        <w:rPr>
          <w:rFonts w:ascii="Calibri" w:hAnsi="Calibri" w:cs="Calibri"/>
          <w:sz w:val="22"/>
          <w:szCs w:val="22"/>
        </w:rPr>
      </w:pPr>
    </w:p>
    <w:p w14:paraId="2705A952" w14:textId="63D90401" w:rsidR="00DA3D27" w:rsidRPr="00FD0F72" w:rsidRDefault="00C74CBC">
      <w:pPr>
        <w:spacing w:line="276" w:lineRule="auto"/>
        <w:ind w:left="1540" w:right="173" w:hanging="720"/>
        <w:jc w:val="both"/>
        <w:rPr>
          <w:rFonts w:ascii="Calibri" w:eastAsia="Calibri" w:hAnsi="Calibri" w:cs="Calibri"/>
          <w:sz w:val="22"/>
          <w:szCs w:val="22"/>
        </w:rPr>
      </w:pPr>
      <w:r w:rsidRPr="00FD0F72">
        <w:rPr>
          <w:rFonts w:ascii="Calibri" w:eastAsia="Calibri" w:hAnsi="Calibri" w:cs="Calibri"/>
          <w:sz w:val="22"/>
          <w:szCs w:val="22"/>
        </w:rPr>
        <w:t>(e)         to indemnify the Proprietor at all times against any loss and/or damages which the Proprietor  may  suffer  or  incur  as  a  result  of  the  failure  on  the  part  of  the  Lease Purchaser</w:t>
      </w:r>
      <w:r w:rsidR="00272016">
        <w:rPr>
          <w:rFonts w:ascii="Calibri" w:eastAsia="Calibri" w:hAnsi="Calibri" w:cs="Calibri"/>
          <w:sz w:val="22"/>
          <w:szCs w:val="22"/>
        </w:rPr>
        <w:t>/the Second Lease Purchaser</w:t>
      </w:r>
      <w:r w:rsidR="00272016">
        <w:rPr>
          <w:rStyle w:val="FootnoteReference"/>
          <w:rFonts w:ascii="Calibri" w:eastAsia="Calibri" w:hAnsi="Calibri" w:cs="Calibri"/>
          <w:sz w:val="22"/>
          <w:szCs w:val="22"/>
        </w:rPr>
        <w:footnoteReference w:id="6"/>
      </w:r>
      <w:r w:rsidRPr="00FD0F72">
        <w:rPr>
          <w:rFonts w:ascii="Calibri" w:eastAsia="Calibri" w:hAnsi="Calibri" w:cs="Calibri"/>
          <w:sz w:val="22"/>
          <w:szCs w:val="22"/>
        </w:rPr>
        <w:t xml:space="preserve">   to observe and comply with any terms and conditions contained in the Lease Annexure and any other relevant written laws, by-laws and rules for the time being enforced affecting the Parcel and/or the occupation and the use of the Parcel;</w:t>
      </w:r>
    </w:p>
    <w:p w14:paraId="15A40631" w14:textId="77777777" w:rsidR="00DA3D27" w:rsidRPr="00FD0F72" w:rsidRDefault="00DA3D27">
      <w:pPr>
        <w:spacing w:line="200" w:lineRule="exact"/>
        <w:rPr>
          <w:rFonts w:ascii="Calibri" w:hAnsi="Calibri" w:cs="Calibri"/>
          <w:sz w:val="22"/>
          <w:szCs w:val="22"/>
        </w:rPr>
      </w:pPr>
    </w:p>
    <w:p w14:paraId="508E3874" w14:textId="69410C59" w:rsidR="00DA3D27" w:rsidRPr="00FD0F72" w:rsidRDefault="00C74CBC">
      <w:pPr>
        <w:spacing w:line="276" w:lineRule="auto"/>
        <w:ind w:left="1540" w:right="172" w:hanging="720"/>
        <w:jc w:val="both"/>
        <w:rPr>
          <w:rFonts w:ascii="Calibri" w:eastAsia="Calibri" w:hAnsi="Calibri" w:cs="Calibri"/>
          <w:sz w:val="22"/>
          <w:szCs w:val="22"/>
        </w:rPr>
      </w:pPr>
      <w:r w:rsidRPr="00FD0F72">
        <w:rPr>
          <w:rFonts w:ascii="Calibri" w:eastAsia="Calibri" w:hAnsi="Calibri" w:cs="Calibri"/>
          <w:sz w:val="22"/>
          <w:szCs w:val="22"/>
        </w:rPr>
        <w:t xml:space="preserve">(f)          immediately inform the Proprietor if there is any damage or loss of the original strata </w:t>
      </w:r>
      <w:r w:rsidR="00183D5E" w:rsidRPr="00FD0F72">
        <w:rPr>
          <w:rFonts w:ascii="Calibri" w:eastAsia="Calibri" w:hAnsi="Calibri" w:cs="Calibri"/>
          <w:sz w:val="22"/>
          <w:szCs w:val="22"/>
        </w:rPr>
        <w:t xml:space="preserve">title to </w:t>
      </w:r>
      <w:r w:rsidR="002513B0" w:rsidRPr="00FD0F72">
        <w:rPr>
          <w:rFonts w:ascii="Calibri" w:eastAsia="Calibri" w:hAnsi="Calibri" w:cs="Calibri"/>
          <w:sz w:val="22"/>
          <w:szCs w:val="22"/>
        </w:rPr>
        <w:t xml:space="preserve">the </w:t>
      </w:r>
      <w:r w:rsidR="00DA1452" w:rsidRPr="00FD0F72">
        <w:rPr>
          <w:rFonts w:ascii="Calibri" w:eastAsia="Calibri" w:hAnsi="Calibri" w:cs="Calibri"/>
          <w:sz w:val="22"/>
          <w:szCs w:val="22"/>
        </w:rPr>
        <w:t>Parcel and</w:t>
      </w:r>
      <w:r w:rsidRPr="00FD0F72">
        <w:rPr>
          <w:rFonts w:ascii="Calibri" w:eastAsia="Calibri" w:hAnsi="Calibri" w:cs="Calibri"/>
          <w:sz w:val="22"/>
          <w:szCs w:val="22"/>
        </w:rPr>
        <w:t xml:space="preserve"> to bear all costs and expenses incurred in relation to the procurement of the replacement strata title to the Parcel;</w:t>
      </w:r>
    </w:p>
    <w:p w14:paraId="77BB63D2" w14:textId="77777777" w:rsidR="00DA3D27" w:rsidRPr="00FD0F72" w:rsidRDefault="00DA3D27">
      <w:pPr>
        <w:spacing w:line="200" w:lineRule="exact"/>
        <w:rPr>
          <w:rFonts w:ascii="Calibri" w:hAnsi="Calibri" w:cs="Calibri"/>
          <w:sz w:val="22"/>
          <w:szCs w:val="22"/>
        </w:rPr>
      </w:pPr>
    </w:p>
    <w:p w14:paraId="6AF15FE7" w14:textId="77777777" w:rsidR="00DA3D27" w:rsidRPr="00FD0F72" w:rsidRDefault="00C74CBC">
      <w:pPr>
        <w:spacing w:line="276" w:lineRule="auto"/>
        <w:ind w:left="1540" w:right="174" w:hanging="720"/>
        <w:jc w:val="both"/>
        <w:rPr>
          <w:rFonts w:ascii="Calibri" w:eastAsia="Calibri" w:hAnsi="Calibri" w:cs="Calibri"/>
          <w:sz w:val="22"/>
          <w:szCs w:val="22"/>
        </w:rPr>
      </w:pPr>
      <w:r w:rsidRPr="00FD0F72">
        <w:rPr>
          <w:rFonts w:ascii="Calibri" w:eastAsia="Calibri" w:hAnsi="Calibri" w:cs="Calibri"/>
          <w:sz w:val="22"/>
          <w:szCs w:val="22"/>
        </w:rPr>
        <w:t>(g)          to provide a copy of the strata title to the Parcel evidencing the transfer of the Lease and/or duplicate lease to the Proprietor within thirty (30) business days from the date the transfer of the Lease over the Parcel is completed and registered; and</w:t>
      </w:r>
    </w:p>
    <w:p w14:paraId="1883F37E" w14:textId="77777777" w:rsidR="00DA3D27" w:rsidRPr="00FD0F72" w:rsidRDefault="00DA3D27">
      <w:pPr>
        <w:spacing w:line="200" w:lineRule="exact"/>
        <w:rPr>
          <w:rFonts w:ascii="Calibri" w:hAnsi="Calibri" w:cs="Calibri"/>
          <w:sz w:val="22"/>
          <w:szCs w:val="22"/>
        </w:rPr>
      </w:pPr>
    </w:p>
    <w:p w14:paraId="1920F8A6" w14:textId="3BE986E7" w:rsidR="00DA3D27" w:rsidRPr="00FD0F72" w:rsidRDefault="00C74CBC">
      <w:pPr>
        <w:tabs>
          <w:tab w:val="left" w:pos="1540"/>
        </w:tabs>
        <w:spacing w:line="276" w:lineRule="auto"/>
        <w:ind w:left="1540" w:right="171" w:hanging="720"/>
        <w:jc w:val="both"/>
        <w:rPr>
          <w:rFonts w:ascii="Calibri" w:eastAsia="Calibri" w:hAnsi="Calibri" w:cs="Calibri"/>
          <w:sz w:val="22"/>
          <w:szCs w:val="22"/>
        </w:rPr>
      </w:pPr>
      <w:r w:rsidRPr="00FD0F72">
        <w:rPr>
          <w:rFonts w:ascii="Calibri" w:eastAsia="Calibri" w:hAnsi="Calibri" w:cs="Calibri"/>
          <w:sz w:val="22"/>
          <w:szCs w:val="22"/>
        </w:rPr>
        <w:t>(h)</w:t>
      </w:r>
      <w:r w:rsidRPr="00FD0F72">
        <w:rPr>
          <w:rFonts w:ascii="Calibri" w:eastAsia="Calibri" w:hAnsi="Calibri" w:cs="Calibri"/>
          <w:sz w:val="22"/>
          <w:szCs w:val="22"/>
        </w:rPr>
        <w:tab/>
        <w:t xml:space="preserve">to surrender the original strata title to the Proprietor within </w:t>
      </w:r>
      <w:r w:rsidR="002513B0" w:rsidRPr="00FD0F72">
        <w:rPr>
          <w:rFonts w:ascii="Calibri" w:eastAsia="Calibri" w:hAnsi="Calibri" w:cs="Calibri"/>
          <w:sz w:val="22"/>
          <w:szCs w:val="22"/>
        </w:rPr>
        <w:t>7</w:t>
      </w:r>
      <w:r w:rsidRPr="00FD0F72">
        <w:rPr>
          <w:rFonts w:ascii="Calibri" w:eastAsia="Calibri" w:hAnsi="Calibri" w:cs="Calibri"/>
          <w:sz w:val="22"/>
          <w:szCs w:val="22"/>
        </w:rPr>
        <w:t xml:space="preserve"> business days upon the expiry of the Lease Tenure.</w:t>
      </w:r>
    </w:p>
    <w:p w14:paraId="20EFC3E9" w14:textId="77777777" w:rsidR="00DA3D27" w:rsidRPr="00FD0F72" w:rsidRDefault="00DA3D27">
      <w:pPr>
        <w:spacing w:before="5" w:line="100" w:lineRule="exact"/>
        <w:rPr>
          <w:rFonts w:ascii="Calibri" w:hAnsi="Calibri" w:cs="Calibri"/>
          <w:sz w:val="22"/>
          <w:szCs w:val="22"/>
        </w:rPr>
      </w:pPr>
    </w:p>
    <w:p w14:paraId="293B7FB0" w14:textId="77777777" w:rsidR="00DA3D27" w:rsidRPr="00FD0F72" w:rsidRDefault="00DA3D27">
      <w:pPr>
        <w:spacing w:line="200" w:lineRule="exact"/>
        <w:rPr>
          <w:rFonts w:ascii="Calibri" w:hAnsi="Calibri" w:cs="Calibri"/>
          <w:sz w:val="22"/>
          <w:szCs w:val="22"/>
        </w:rPr>
      </w:pPr>
    </w:p>
    <w:p w14:paraId="6A9E45B2" w14:textId="0145713D" w:rsidR="00DA3D27" w:rsidRPr="00FD0F72" w:rsidRDefault="00C74CBC" w:rsidP="00420874">
      <w:pPr>
        <w:spacing w:line="277" w:lineRule="auto"/>
        <w:ind w:left="709" w:right="73" w:hanging="578"/>
        <w:jc w:val="both"/>
        <w:rPr>
          <w:rFonts w:ascii="Calibri" w:eastAsia="Calibri" w:hAnsi="Calibri" w:cs="Calibri"/>
          <w:sz w:val="22"/>
          <w:szCs w:val="22"/>
        </w:rPr>
      </w:pPr>
      <w:r w:rsidRPr="00FD0F72">
        <w:rPr>
          <w:rFonts w:ascii="Calibri" w:eastAsia="Calibri" w:hAnsi="Calibri" w:cs="Calibri"/>
          <w:sz w:val="22"/>
          <w:szCs w:val="22"/>
        </w:rPr>
        <w:t xml:space="preserve">5.          </w:t>
      </w:r>
      <w:r w:rsidR="00183D5E" w:rsidRPr="00FD0F72">
        <w:rPr>
          <w:rFonts w:ascii="Calibri" w:eastAsia="Calibri" w:hAnsi="Calibri" w:cs="Calibri"/>
          <w:sz w:val="22"/>
          <w:szCs w:val="22"/>
        </w:rPr>
        <w:t xml:space="preserve">This Letter </w:t>
      </w:r>
      <w:r w:rsidR="002513B0" w:rsidRPr="00FD0F72">
        <w:rPr>
          <w:rFonts w:ascii="Calibri" w:eastAsia="Calibri" w:hAnsi="Calibri" w:cs="Calibri"/>
          <w:sz w:val="22"/>
          <w:szCs w:val="22"/>
        </w:rPr>
        <w:t xml:space="preserve">of </w:t>
      </w:r>
      <w:r w:rsidR="00DA1452" w:rsidRPr="00FD0F72">
        <w:rPr>
          <w:rFonts w:ascii="Calibri" w:eastAsia="Calibri" w:hAnsi="Calibri" w:cs="Calibri"/>
          <w:sz w:val="22"/>
          <w:szCs w:val="22"/>
        </w:rPr>
        <w:t>Undertaking shall</w:t>
      </w:r>
      <w:r w:rsidRPr="00FD0F72">
        <w:rPr>
          <w:rFonts w:ascii="Calibri" w:eastAsia="Calibri" w:hAnsi="Calibri" w:cs="Calibri"/>
          <w:sz w:val="22"/>
          <w:szCs w:val="22"/>
        </w:rPr>
        <w:t xml:space="preserve"> be binding upon the Lease Purchaser and/or their heirs, personal</w:t>
      </w:r>
      <w:r w:rsidR="00420874">
        <w:rPr>
          <w:rFonts w:ascii="Calibri" w:eastAsia="Calibri" w:hAnsi="Calibri" w:cs="Calibri"/>
          <w:sz w:val="22"/>
          <w:szCs w:val="22"/>
        </w:rPr>
        <w:t xml:space="preserve"> </w:t>
      </w:r>
      <w:r w:rsidRPr="00FD0F72">
        <w:rPr>
          <w:rFonts w:ascii="Calibri" w:eastAsia="Calibri" w:hAnsi="Calibri" w:cs="Calibri"/>
          <w:sz w:val="22"/>
          <w:szCs w:val="22"/>
        </w:rPr>
        <w:t>representatives, successors in title, and/or permitted assignee.</w:t>
      </w:r>
    </w:p>
    <w:p w14:paraId="54E4B7CC" w14:textId="77777777" w:rsidR="00DA3D27" w:rsidRPr="00FD0F72" w:rsidRDefault="00DA3D27">
      <w:pPr>
        <w:spacing w:before="4" w:line="100" w:lineRule="exact"/>
        <w:rPr>
          <w:rFonts w:ascii="Calibri" w:hAnsi="Calibri" w:cs="Calibri"/>
          <w:sz w:val="22"/>
          <w:szCs w:val="22"/>
        </w:rPr>
      </w:pPr>
    </w:p>
    <w:p w14:paraId="656BE9CB" w14:textId="77777777" w:rsidR="00DA3D27" w:rsidRPr="00FD0F72" w:rsidRDefault="00DA3D27">
      <w:pPr>
        <w:spacing w:line="200" w:lineRule="exact"/>
        <w:rPr>
          <w:rFonts w:ascii="Calibri" w:hAnsi="Calibri" w:cs="Calibri"/>
          <w:sz w:val="22"/>
          <w:szCs w:val="22"/>
        </w:rPr>
      </w:pPr>
    </w:p>
    <w:p w14:paraId="77F50508" w14:textId="13F914C9" w:rsidR="00DA3D27" w:rsidRPr="00FD0F72" w:rsidRDefault="00C74CBC" w:rsidP="00420874">
      <w:pPr>
        <w:spacing w:line="276" w:lineRule="auto"/>
        <w:ind w:left="851" w:right="76" w:hanging="751"/>
        <w:jc w:val="both"/>
        <w:rPr>
          <w:rFonts w:ascii="Calibri" w:eastAsia="Calibri" w:hAnsi="Calibri" w:cs="Calibri"/>
          <w:sz w:val="22"/>
          <w:szCs w:val="22"/>
        </w:rPr>
        <w:sectPr w:rsidR="00DA3D27" w:rsidRPr="00FD0F72">
          <w:headerReference w:type="default" r:id="rId8"/>
          <w:pgSz w:w="11920" w:h="16840"/>
          <w:pgMar w:top="1480" w:right="1320" w:bottom="280" w:left="1340" w:header="1295" w:footer="0" w:gutter="0"/>
          <w:pgNumType w:start="2"/>
          <w:cols w:space="720"/>
        </w:sectPr>
      </w:pPr>
      <w:r w:rsidRPr="00FD0F72">
        <w:rPr>
          <w:rFonts w:ascii="Calibri" w:eastAsia="Calibri" w:hAnsi="Calibri" w:cs="Calibri"/>
          <w:sz w:val="22"/>
          <w:szCs w:val="22"/>
        </w:rPr>
        <w:t>6.        In the event that the Lease Purchaser</w:t>
      </w:r>
      <w:r w:rsidR="00060D7F">
        <w:rPr>
          <w:rFonts w:ascii="Calibri" w:eastAsia="Calibri" w:hAnsi="Calibri" w:cs="Calibri"/>
          <w:sz w:val="22"/>
          <w:szCs w:val="22"/>
        </w:rPr>
        <w:t>/the Second Lease Purchaser</w:t>
      </w:r>
      <w:r w:rsidR="00060D7F">
        <w:rPr>
          <w:rStyle w:val="FootnoteReference"/>
          <w:rFonts w:ascii="Calibri" w:eastAsia="Calibri" w:hAnsi="Calibri" w:cs="Calibri"/>
          <w:sz w:val="22"/>
          <w:szCs w:val="22"/>
        </w:rPr>
        <w:footnoteReference w:id="7"/>
      </w:r>
      <w:r w:rsidRPr="00FD0F72">
        <w:rPr>
          <w:rFonts w:ascii="Calibri" w:eastAsia="Calibri" w:hAnsi="Calibri" w:cs="Calibri"/>
          <w:sz w:val="22"/>
          <w:szCs w:val="22"/>
        </w:rPr>
        <w:t xml:space="preserve"> commits any breach or default of any of the terms and conditions contained in the Lease Annexure, the Proprietor reserves its rights to initiate action against the Lease Purchaser</w:t>
      </w:r>
      <w:r w:rsidR="00060D7F">
        <w:rPr>
          <w:rFonts w:ascii="Calibri" w:eastAsia="Calibri" w:hAnsi="Calibri" w:cs="Calibri"/>
          <w:sz w:val="22"/>
          <w:szCs w:val="22"/>
        </w:rPr>
        <w:t>/the Second Lease Purchaser</w:t>
      </w:r>
      <w:r w:rsidR="00060D7F">
        <w:rPr>
          <w:rStyle w:val="FootnoteReference"/>
          <w:rFonts w:ascii="Calibri" w:eastAsia="Calibri" w:hAnsi="Calibri" w:cs="Calibri"/>
          <w:sz w:val="22"/>
          <w:szCs w:val="22"/>
        </w:rPr>
        <w:footnoteReference w:id="8"/>
      </w:r>
      <w:r w:rsidRPr="00FD0F72">
        <w:rPr>
          <w:rFonts w:ascii="Calibri" w:eastAsia="Calibri" w:hAnsi="Calibri" w:cs="Calibri"/>
          <w:sz w:val="22"/>
          <w:szCs w:val="22"/>
        </w:rPr>
        <w:t xml:space="preserve"> which includes but is not limited to exercise its rights to forfeit the Lease in accordance to Clause 4.2 (b) or (d) of the Lease Annexure in circumstances where the Proprietor’s freehold interest in the strata title to the Parcel is threatened or prejudiced.</w:t>
      </w:r>
    </w:p>
    <w:p w14:paraId="0DCF0084" w14:textId="77777777" w:rsidR="00DA3D27" w:rsidRPr="00FD0F72" w:rsidRDefault="00DA3D27" w:rsidP="00060D7F">
      <w:pPr>
        <w:spacing w:before="1" w:line="280" w:lineRule="exact"/>
        <w:jc w:val="both"/>
        <w:rPr>
          <w:rFonts w:ascii="Calibri" w:hAnsi="Calibri" w:cs="Calibri"/>
          <w:sz w:val="22"/>
          <w:szCs w:val="22"/>
        </w:rPr>
      </w:pPr>
    </w:p>
    <w:p w14:paraId="731A77F9" w14:textId="051C6CE3" w:rsidR="00DA3D27" w:rsidRPr="00FD0F72" w:rsidRDefault="00C74CBC" w:rsidP="00060D7F">
      <w:pPr>
        <w:spacing w:before="12" w:line="276" w:lineRule="auto"/>
        <w:ind w:left="100" w:right="76"/>
        <w:jc w:val="both"/>
        <w:rPr>
          <w:rFonts w:ascii="Calibri" w:eastAsia="Calibri" w:hAnsi="Calibri" w:cs="Calibri"/>
          <w:sz w:val="22"/>
          <w:szCs w:val="22"/>
        </w:rPr>
      </w:pPr>
      <w:r w:rsidRPr="00FD0F72">
        <w:rPr>
          <w:rFonts w:ascii="Calibri" w:eastAsia="Calibri" w:hAnsi="Calibri" w:cs="Calibri"/>
          <w:sz w:val="22"/>
          <w:szCs w:val="22"/>
        </w:rPr>
        <w:t>The Lease Purchaser</w:t>
      </w:r>
      <w:r w:rsidR="00060D7F">
        <w:rPr>
          <w:rFonts w:ascii="Calibri" w:eastAsia="Calibri" w:hAnsi="Calibri" w:cs="Calibri"/>
          <w:sz w:val="22"/>
          <w:szCs w:val="22"/>
        </w:rPr>
        <w:t>/Second Lease Purchaser</w:t>
      </w:r>
      <w:r w:rsidR="00060D7F">
        <w:rPr>
          <w:rStyle w:val="FootnoteReference"/>
          <w:rFonts w:ascii="Calibri" w:eastAsia="Calibri" w:hAnsi="Calibri" w:cs="Calibri"/>
          <w:sz w:val="22"/>
          <w:szCs w:val="22"/>
        </w:rPr>
        <w:footnoteReference w:id="9"/>
      </w:r>
      <w:r w:rsidRPr="00FD0F72">
        <w:rPr>
          <w:rFonts w:ascii="Calibri" w:eastAsia="Calibri" w:hAnsi="Calibri" w:cs="Calibri"/>
          <w:sz w:val="22"/>
          <w:szCs w:val="22"/>
        </w:rPr>
        <w:t xml:space="preserve">  fully  confirms that the Lease Purchaser</w:t>
      </w:r>
      <w:r w:rsidR="00060D7F">
        <w:rPr>
          <w:rFonts w:ascii="Calibri" w:eastAsia="Calibri" w:hAnsi="Calibri" w:cs="Calibri"/>
          <w:sz w:val="22"/>
          <w:szCs w:val="22"/>
        </w:rPr>
        <w:t>/the Second Lease Purchaser</w:t>
      </w:r>
      <w:r w:rsidR="00060D7F">
        <w:rPr>
          <w:rStyle w:val="FootnoteReference"/>
          <w:rFonts w:ascii="Calibri" w:eastAsia="Calibri" w:hAnsi="Calibri" w:cs="Calibri"/>
          <w:sz w:val="22"/>
          <w:szCs w:val="22"/>
        </w:rPr>
        <w:footnoteReference w:id="10"/>
      </w:r>
      <w:r w:rsidRPr="00FD0F72">
        <w:rPr>
          <w:rFonts w:ascii="Calibri" w:eastAsia="Calibri" w:hAnsi="Calibri" w:cs="Calibri"/>
          <w:sz w:val="22"/>
          <w:szCs w:val="22"/>
        </w:rPr>
        <w:t xml:space="preserve">  has  read  and  fully  understands  the content,  nature  and  extent  of  this  Letter  of  Undertaking  and  agree  to  abide  by  each  and  every</w:t>
      </w:r>
      <w:r w:rsidR="00DA1452" w:rsidRPr="00FD0F72">
        <w:rPr>
          <w:rFonts w:ascii="Calibri" w:eastAsia="Calibri" w:hAnsi="Calibri" w:cs="Calibri"/>
          <w:sz w:val="22"/>
          <w:szCs w:val="22"/>
        </w:rPr>
        <w:t xml:space="preserve"> </w:t>
      </w:r>
      <w:r w:rsidRPr="00FD0F72">
        <w:rPr>
          <w:rFonts w:ascii="Calibri" w:eastAsia="Calibri" w:hAnsi="Calibri" w:cs="Calibri"/>
          <w:sz w:val="22"/>
          <w:szCs w:val="22"/>
        </w:rPr>
        <w:t>undertaking and covenant herein contained.</w:t>
      </w:r>
    </w:p>
    <w:p w14:paraId="5979904E" w14:textId="77777777" w:rsidR="00DA3D27" w:rsidRPr="00FD0F72" w:rsidRDefault="00DA3D27">
      <w:pPr>
        <w:spacing w:line="200" w:lineRule="exact"/>
        <w:rPr>
          <w:rFonts w:ascii="Calibri" w:hAnsi="Calibri" w:cs="Calibri"/>
          <w:sz w:val="22"/>
          <w:szCs w:val="22"/>
        </w:rPr>
      </w:pPr>
    </w:p>
    <w:p w14:paraId="27A1DC20" w14:textId="369897D6" w:rsidR="00DA3D27" w:rsidRPr="00FD0F72" w:rsidRDefault="00DA3D27">
      <w:pPr>
        <w:spacing w:line="200" w:lineRule="exact"/>
        <w:rPr>
          <w:rFonts w:ascii="Calibri" w:hAnsi="Calibri" w:cs="Calibri"/>
          <w:sz w:val="22"/>
          <w:szCs w:val="22"/>
        </w:rPr>
      </w:pPr>
    </w:p>
    <w:p w14:paraId="07867EA9" w14:textId="77777777" w:rsidR="00DA3D27" w:rsidRPr="00FD0F72" w:rsidRDefault="00DA3D27">
      <w:pPr>
        <w:spacing w:before="6" w:line="240" w:lineRule="exact"/>
        <w:rPr>
          <w:rFonts w:ascii="Calibri" w:hAnsi="Calibri" w:cs="Calibri"/>
          <w:sz w:val="22"/>
          <w:szCs w:val="22"/>
        </w:rPr>
        <w:sectPr w:rsidR="00DA3D27" w:rsidRPr="00FD0F72">
          <w:pgSz w:w="11920" w:h="16840"/>
          <w:pgMar w:top="1480" w:right="1320" w:bottom="280" w:left="1340" w:header="1295" w:footer="0" w:gutter="0"/>
          <w:cols w:space="720"/>
        </w:sectPr>
      </w:pPr>
    </w:p>
    <w:p w14:paraId="29F42CB0" w14:textId="77777777" w:rsidR="00060D7F" w:rsidRDefault="006B46BB" w:rsidP="00060D7F">
      <w:pPr>
        <w:spacing w:before="12"/>
        <w:ind w:right="-53"/>
        <w:rPr>
          <w:rFonts w:ascii="Calibri" w:eastAsia="Calibri" w:hAnsi="Calibri" w:cs="Calibri"/>
          <w:sz w:val="22"/>
          <w:szCs w:val="22"/>
        </w:rPr>
      </w:pPr>
      <w:r>
        <w:rPr>
          <w:rFonts w:ascii="Calibri" w:hAnsi="Calibri" w:cs="Calibri"/>
          <w:noProof/>
          <w:sz w:val="22"/>
          <w:szCs w:val="22"/>
        </w:rPr>
      </w:r>
      <w:r w:rsidR="006B46BB">
        <w:rPr>
          <w:rFonts w:ascii="Calibri" w:hAnsi="Calibri" w:cs="Calibri"/>
          <w:noProof/>
          <w:sz w:val="22"/>
          <w:szCs w:val="22"/>
        </w:rPr>
        <w:pict w14:anchorId="7E8A3598">
          <v:group id="_x0000_s1033" style="position:absolute;margin-left:77.4pt;margin-top:90.15pt;width:136.95pt;height:0;z-index:-251656192;mso-position-horizontal-relative:page" coordorigin="1548,1803" coordsize="2739,0">
            <v:shape id="_x0000_s1034" style="position:absolute;left:1548;top:1803;width:2739;height:0" coordorigin="1548,1803" coordsize="2739,0" path="m1548,1803r2739,e" filled="f" strokeweight=".25292mm">
              <v:path arrowok="t"/>
            </v:shape>
            <w10:wrap anchorx="page"/>
          </v:group>
        </w:pict>
      </w:r>
      <w:r w:rsidR="00C74CBC" w:rsidRPr="00FD0F72">
        <w:rPr>
          <w:rFonts w:ascii="Calibri" w:eastAsia="Calibri" w:hAnsi="Calibri" w:cs="Calibri"/>
          <w:sz w:val="22"/>
          <w:szCs w:val="22"/>
        </w:rPr>
        <w:t>Lease Purchaser</w:t>
      </w:r>
      <w:r w:rsidR="00060D7F">
        <w:rPr>
          <w:rFonts w:ascii="Calibri" w:eastAsia="Calibri" w:hAnsi="Calibri" w:cs="Calibri"/>
          <w:sz w:val="22"/>
          <w:szCs w:val="22"/>
        </w:rPr>
        <w:t>/</w:t>
      </w:r>
    </w:p>
    <w:p w14:paraId="53A0CBC0" w14:textId="2E89E57B" w:rsidR="00DA3D27" w:rsidRPr="00FD0F72" w:rsidRDefault="00060D7F">
      <w:pPr>
        <w:spacing w:before="12"/>
        <w:rPr>
          <w:rFonts w:ascii="Calibri" w:eastAsia="Calibri" w:hAnsi="Calibri" w:cs="Calibri"/>
          <w:sz w:val="22"/>
          <w:szCs w:val="22"/>
        </w:rPr>
        <w:sectPr w:rsidR="00DA3D27" w:rsidRPr="00FD0F72" w:rsidSect="00060D7F">
          <w:type w:val="continuous"/>
          <w:pgSz w:w="11920" w:h="16840"/>
          <w:pgMar w:top="1560" w:right="1320" w:bottom="280" w:left="1530" w:header="720" w:footer="720" w:gutter="0"/>
          <w:cols w:num="2" w:space="180" w:equalWidth="0">
            <w:col w:w="1655" w:space="3313"/>
            <w:col w:w="4292"/>
          </w:cols>
        </w:sectPr>
      </w:pPr>
      <w:r>
        <w:rPr>
          <w:rFonts w:ascii="Calibri" w:eastAsia="Calibri" w:hAnsi="Calibri" w:cs="Calibri"/>
          <w:sz w:val="22"/>
          <w:szCs w:val="22"/>
        </w:rPr>
        <w:t>Second Lease Purchaser</w:t>
      </w:r>
      <w:r>
        <w:rPr>
          <w:rStyle w:val="FootnoteReference"/>
          <w:rFonts w:ascii="Calibri" w:eastAsia="Calibri" w:hAnsi="Calibri" w:cs="Calibri"/>
          <w:sz w:val="22"/>
          <w:szCs w:val="22"/>
        </w:rPr>
        <w:footnoteReference w:id="11"/>
      </w:r>
      <w:r w:rsidR="00C74CBC" w:rsidRPr="00FD0F72">
        <w:rPr>
          <w:rFonts w:ascii="Calibri" w:hAnsi="Calibri" w:cs="Calibri"/>
          <w:sz w:val="22"/>
          <w:szCs w:val="22"/>
        </w:rPr>
        <w:br w:type="column"/>
      </w:r>
      <w:r w:rsidR="00C74CBC" w:rsidRPr="00FD0F72">
        <w:rPr>
          <w:rFonts w:ascii="Calibri" w:eastAsia="Calibri" w:hAnsi="Calibri" w:cs="Calibri"/>
          <w:sz w:val="22"/>
          <w:szCs w:val="22"/>
        </w:rPr>
        <w:t>Lease Purchaser</w:t>
      </w:r>
      <w:r>
        <w:rPr>
          <w:rFonts w:ascii="Calibri" w:eastAsia="Calibri" w:hAnsi="Calibri" w:cs="Calibri"/>
          <w:sz w:val="22"/>
          <w:szCs w:val="22"/>
        </w:rPr>
        <w:t>/</w:t>
      </w:r>
      <w:r w:rsidRPr="00060D7F">
        <w:rPr>
          <w:rFonts w:ascii="Calibri" w:eastAsia="Calibri" w:hAnsi="Calibri" w:cs="Calibri"/>
          <w:i/>
          <w:iCs/>
          <w:sz w:val="22"/>
          <w:szCs w:val="22"/>
        </w:rPr>
        <w:t>Second Lease Purchaser</w:t>
      </w:r>
      <w:r>
        <w:rPr>
          <w:rStyle w:val="FootnoteReference"/>
          <w:rFonts w:ascii="Calibri" w:eastAsia="Calibri" w:hAnsi="Calibri" w:cs="Calibri"/>
          <w:sz w:val="22"/>
          <w:szCs w:val="22"/>
        </w:rPr>
        <w:footnoteReference w:id="12"/>
      </w:r>
    </w:p>
    <w:p w14:paraId="5AB56807" w14:textId="77777777" w:rsidR="00DA3D27" w:rsidRPr="00FD0F72" w:rsidRDefault="00DA3D27">
      <w:pPr>
        <w:spacing w:before="5" w:line="160" w:lineRule="exact"/>
        <w:rPr>
          <w:rFonts w:ascii="Calibri" w:hAnsi="Calibri" w:cs="Calibri"/>
          <w:sz w:val="22"/>
          <w:szCs w:val="22"/>
        </w:rPr>
      </w:pPr>
    </w:p>
    <w:p w14:paraId="7C64C83B" w14:textId="77777777" w:rsidR="00DA3D27" w:rsidRPr="00FD0F72" w:rsidRDefault="00DA3D27">
      <w:pPr>
        <w:spacing w:line="200" w:lineRule="exact"/>
        <w:rPr>
          <w:rFonts w:ascii="Calibri" w:hAnsi="Calibri" w:cs="Calibri"/>
          <w:sz w:val="22"/>
          <w:szCs w:val="22"/>
        </w:rPr>
      </w:pPr>
    </w:p>
    <w:p w14:paraId="41626AA8" w14:textId="77777777" w:rsidR="00DA3D27" w:rsidRPr="00FD0F72" w:rsidRDefault="00DA3D27">
      <w:pPr>
        <w:spacing w:line="200" w:lineRule="exact"/>
        <w:rPr>
          <w:rFonts w:ascii="Calibri" w:hAnsi="Calibri" w:cs="Calibri"/>
          <w:sz w:val="22"/>
          <w:szCs w:val="22"/>
        </w:rPr>
      </w:pPr>
    </w:p>
    <w:p w14:paraId="77A2862B" w14:textId="77777777" w:rsidR="00DA3D27" w:rsidRPr="00FD0F72" w:rsidRDefault="00DA3D27">
      <w:pPr>
        <w:spacing w:line="200" w:lineRule="exact"/>
        <w:rPr>
          <w:rFonts w:ascii="Calibri" w:hAnsi="Calibri" w:cs="Calibri"/>
          <w:sz w:val="22"/>
          <w:szCs w:val="22"/>
        </w:rPr>
      </w:pPr>
    </w:p>
    <w:p w14:paraId="31022957" w14:textId="20C62EFA" w:rsidR="00DA3D27" w:rsidRPr="00FD0F72" w:rsidRDefault="00DA3D27">
      <w:pPr>
        <w:spacing w:line="200" w:lineRule="exact"/>
        <w:rPr>
          <w:rFonts w:ascii="Calibri" w:hAnsi="Calibri" w:cs="Calibri"/>
          <w:sz w:val="22"/>
          <w:szCs w:val="22"/>
        </w:rPr>
      </w:pPr>
    </w:p>
    <w:p w14:paraId="3AF8C30D" w14:textId="2EE58719" w:rsidR="00DA3D27" w:rsidRPr="00FD0F72" w:rsidRDefault="00DA3D27">
      <w:pPr>
        <w:spacing w:line="200" w:lineRule="exact"/>
        <w:rPr>
          <w:rFonts w:ascii="Calibri" w:hAnsi="Calibri" w:cs="Calibri"/>
          <w:sz w:val="22"/>
          <w:szCs w:val="22"/>
        </w:rPr>
      </w:pPr>
    </w:p>
    <w:p w14:paraId="745F9865" w14:textId="108B0A65" w:rsidR="00DA3D27" w:rsidRPr="00FD0F72" w:rsidRDefault="00183D5E">
      <w:pPr>
        <w:spacing w:line="200" w:lineRule="exact"/>
        <w:rPr>
          <w:rFonts w:ascii="Calibri" w:hAnsi="Calibri" w:cs="Calibri"/>
          <w:sz w:val="22"/>
          <w:szCs w:val="22"/>
        </w:rPr>
      </w:pPr>
      <w:r w:rsidRPr="00FD0F72">
        <w:rPr>
          <w:rFonts w:ascii="Calibri" w:hAnsi="Calibri" w:cs="Calibri"/>
          <w:noProof/>
          <w:sz w:val="22"/>
          <w:szCs w:val="22"/>
        </w:rPr>
        <mc:AlternateContent>
          <mc:Choice Requires="wpg">
            <w:drawing>
              <wp:anchor distT="0" distB="0" distL="114300" distR="114300" simplePos="0" relativeHeight="251660288" behindDoc="1" locked="0" layoutInCell="1" allowOverlap="1" wp14:anchorId="7E8A3598" wp14:editId="64E8F351">
                <wp:simplePos x="0" y="0"/>
                <wp:positionH relativeFrom="page">
                  <wp:posOffset>3945255</wp:posOffset>
                </wp:positionH>
                <wp:positionV relativeFrom="paragraph">
                  <wp:posOffset>22860</wp:posOffset>
                </wp:positionV>
                <wp:extent cx="1739265" cy="0"/>
                <wp:effectExtent l="11430" t="11430" r="1143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0"/>
                          <a:chOff x="1548" y="1803"/>
                          <a:chExt cx="2739" cy="0"/>
                        </a:xfrm>
                      </wpg:grpSpPr>
                      <wps:wsp>
                        <wps:cNvPr id="2" name="Freeform 18"/>
                        <wps:cNvSpPr>
                          <a:spLocks/>
                        </wps:cNvSpPr>
                        <wps:spPr bwMode="auto">
                          <a:xfrm>
                            <a:off x="1548" y="1803"/>
                            <a:ext cx="2739" cy="0"/>
                          </a:xfrm>
                          <a:custGeom>
                            <a:avLst/>
                            <a:gdLst>
                              <a:gd name="T0" fmla="+- 0 1548 1548"/>
                              <a:gd name="T1" fmla="*/ T0 w 2739"/>
                              <a:gd name="T2" fmla="+- 0 4287 1548"/>
                              <a:gd name="T3" fmla="*/ T2 w 2739"/>
                            </a:gdLst>
                            <a:ahLst/>
                            <a:cxnLst>
                              <a:cxn ang="0">
                                <a:pos x="T1" y="0"/>
                              </a:cxn>
                              <a:cxn ang="0">
                                <a:pos x="T3" y="0"/>
                              </a:cxn>
                            </a:cxnLst>
                            <a:rect l="0" t="0" r="r" b="b"/>
                            <a:pathLst>
                              <a:path w="2739">
                                <a:moveTo>
                                  <a:pt x="0" y="0"/>
                                </a:moveTo>
                                <a:lnTo>
                                  <a:pt x="27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5E180" id="Group 1" o:spid="_x0000_s1026" style="position:absolute;margin-left:310.65pt;margin-top:1.8pt;width:136.95pt;height:0;z-index:-251656192;mso-position-horizontal-relative:page" coordorigin="1548,1803" coordsize="2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">
                <v:shape id="Freeform 18" o:spid="_x0000_s1027" style="position:absolute;left:1548;top:1803;width:2739;height:0;visibility:visible;mso-wrap-style:square;v-text-anchor:top" coordsize="2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" path="m,l2739,e" filled="f" strokeweight=".25292mm">
                  <v:path arrowok="t" o:connecttype="custom" o:connectlocs="0,0;2739,0" o:connectangles="0,0"/>
                </v:shape>
                <w10:wrap anchorx="page"/>
              </v:group>
            </w:pict>
          </mc:Fallback>
        </mc:AlternateContent>
      </w:r>
    </w:p>
    <w:p w14:paraId="12665042" w14:textId="55109027" w:rsidR="00DA3D27" w:rsidRPr="00FD0F72" w:rsidRDefault="00DA3D27">
      <w:pPr>
        <w:spacing w:line="200" w:lineRule="exact"/>
        <w:rPr>
          <w:rFonts w:ascii="Calibri" w:hAnsi="Calibri" w:cs="Calibri"/>
          <w:sz w:val="22"/>
          <w:szCs w:val="22"/>
        </w:rPr>
        <w:sectPr w:rsidR="00DA3D27" w:rsidRPr="00FD0F72">
          <w:type w:val="continuous"/>
          <w:pgSz w:w="11920" w:h="16840"/>
          <w:pgMar w:top="1560" w:right="1320" w:bottom="280" w:left="1340" w:header="720" w:footer="720" w:gutter="0"/>
          <w:cols w:space="720"/>
        </w:sectPr>
      </w:pPr>
    </w:p>
    <w:p w14:paraId="7A21A74D" w14:textId="1D1A2F08" w:rsidR="00DA3D27" w:rsidRPr="00FD0F72" w:rsidRDefault="00C74CBC">
      <w:pPr>
        <w:spacing w:before="12" w:line="275" w:lineRule="auto"/>
        <w:ind w:left="208" w:right="-40"/>
        <w:rPr>
          <w:rFonts w:ascii="Calibri" w:eastAsia="Calibri" w:hAnsi="Calibri" w:cs="Calibri"/>
          <w:sz w:val="22"/>
          <w:szCs w:val="22"/>
        </w:rPr>
      </w:pPr>
      <w:r w:rsidRPr="00FD0F72">
        <w:rPr>
          <w:rFonts w:ascii="Calibri" w:eastAsia="Calibri" w:hAnsi="Calibri" w:cs="Calibri"/>
          <w:sz w:val="22"/>
          <w:szCs w:val="22"/>
        </w:rPr>
        <w:t>Name: NRIC/Passport No.:</w:t>
      </w:r>
    </w:p>
    <w:p w14:paraId="781C1F11" w14:textId="77777777" w:rsidR="00DA3D27" w:rsidRPr="00FD0F72" w:rsidRDefault="00C74CBC">
      <w:pPr>
        <w:spacing w:before="9"/>
        <w:ind w:left="208"/>
        <w:rPr>
          <w:rFonts w:ascii="Calibri" w:eastAsia="Calibri" w:hAnsi="Calibri" w:cs="Calibri"/>
          <w:sz w:val="22"/>
          <w:szCs w:val="22"/>
        </w:rPr>
      </w:pPr>
      <w:r w:rsidRPr="00FD0F72">
        <w:rPr>
          <w:rFonts w:ascii="Calibri" w:eastAsia="Calibri" w:hAnsi="Calibri" w:cs="Calibri"/>
          <w:sz w:val="22"/>
          <w:szCs w:val="22"/>
        </w:rPr>
        <w:t>Date:</w:t>
      </w:r>
    </w:p>
    <w:p w14:paraId="69E0D72B" w14:textId="77777777" w:rsidR="00DA3D27" w:rsidRPr="00FD0F72" w:rsidRDefault="00C74CBC">
      <w:pPr>
        <w:spacing w:before="12" w:line="275" w:lineRule="auto"/>
        <w:ind w:right="2524"/>
        <w:rPr>
          <w:rFonts w:ascii="Calibri" w:eastAsia="Calibri" w:hAnsi="Calibri" w:cs="Calibri"/>
          <w:sz w:val="22"/>
          <w:szCs w:val="22"/>
        </w:rPr>
      </w:pPr>
      <w:r w:rsidRPr="00FD0F72">
        <w:rPr>
          <w:rFonts w:ascii="Calibri" w:hAnsi="Calibri" w:cs="Calibri"/>
          <w:sz w:val="22"/>
          <w:szCs w:val="22"/>
        </w:rPr>
        <w:br w:type="column"/>
      </w:r>
      <w:r w:rsidRPr="00FD0F72">
        <w:rPr>
          <w:rFonts w:ascii="Calibri" w:eastAsia="Calibri" w:hAnsi="Calibri" w:cs="Calibri"/>
          <w:sz w:val="22"/>
          <w:szCs w:val="22"/>
        </w:rPr>
        <w:t>Name: NRIC/Passport No.:</w:t>
      </w:r>
    </w:p>
    <w:p w14:paraId="71AB8088" w14:textId="3A8910EC" w:rsidR="00DA3D27" w:rsidRPr="00FD0F72" w:rsidRDefault="00C74CBC">
      <w:pPr>
        <w:spacing w:before="9"/>
        <w:rPr>
          <w:rFonts w:ascii="Calibri" w:eastAsia="Calibri" w:hAnsi="Calibri" w:cs="Calibri"/>
          <w:sz w:val="22"/>
          <w:szCs w:val="22"/>
        </w:rPr>
        <w:sectPr w:rsidR="00DA3D27" w:rsidRPr="00FD0F72">
          <w:type w:val="continuous"/>
          <w:pgSz w:w="11920" w:h="16840"/>
          <w:pgMar w:top="1560" w:right="1320" w:bottom="280" w:left="1340" w:header="720" w:footer="720" w:gutter="0"/>
          <w:cols w:num="2" w:space="720" w:equalWidth="0">
            <w:col w:w="1923" w:space="3045"/>
            <w:col w:w="4292"/>
          </w:cols>
        </w:sectPr>
      </w:pPr>
      <w:r w:rsidRPr="00FD0F72">
        <w:rPr>
          <w:rFonts w:ascii="Calibri" w:eastAsia="Calibri" w:hAnsi="Calibri" w:cs="Calibri"/>
          <w:sz w:val="22"/>
          <w:szCs w:val="22"/>
        </w:rPr>
        <w:t>Date:</w:t>
      </w:r>
    </w:p>
    <w:p w14:paraId="5B6EE188" w14:textId="77777777" w:rsidR="00DA3D27" w:rsidRPr="00FD0F72" w:rsidRDefault="00DA3D27">
      <w:pPr>
        <w:spacing w:before="5" w:line="140" w:lineRule="exact"/>
        <w:rPr>
          <w:rFonts w:ascii="Calibri" w:hAnsi="Calibri" w:cs="Calibri"/>
          <w:sz w:val="22"/>
          <w:szCs w:val="22"/>
        </w:rPr>
      </w:pPr>
    </w:p>
    <w:p w14:paraId="47CF0F9F" w14:textId="6EC65B53" w:rsidR="00DA3D27" w:rsidRPr="00FD0F72" w:rsidRDefault="00DA3D27">
      <w:pPr>
        <w:spacing w:line="200" w:lineRule="exact"/>
        <w:rPr>
          <w:rFonts w:ascii="Calibri" w:hAnsi="Calibri" w:cs="Calibri"/>
          <w:sz w:val="22"/>
          <w:szCs w:val="22"/>
        </w:rPr>
      </w:pPr>
    </w:p>
    <w:p w14:paraId="6D973235" w14:textId="77777777" w:rsidR="00DA3D27" w:rsidRPr="00FD0F72" w:rsidRDefault="00DA3D27">
      <w:pPr>
        <w:spacing w:line="200" w:lineRule="exact"/>
        <w:rPr>
          <w:rFonts w:ascii="Calibri" w:hAnsi="Calibri" w:cs="Calibri"/>
          <w:sz w:val="22"/>
          <w:szCs w:val="22"/>
        </w:rPr>
      </w:pPr>
    </w:p>
    <w:p w14:paraId="5C6E0739" w14:textId="7033771F" w:rsidR="00DA3D27" w:rsidRPr="00FD0F72" w:rsidRDefault="00DA3D27">
      <w:pPr>
        <w:spacing w:line="200" w:lineRule="exact"/>
        <w:rPr>
          <w:rFonts w:ascii="Calibri" w:hAnsi="Calibri" w:cs="Calibri"/>
          <w:sz w:val="22"/>
          <w:szCs w:val="22"/>
        </w:rPr>
      </w:pPr>
    </w:p>
    <w:p w14:paraId="04180C2C" w14:textId="77777777" w:rsidR="00DA3D27" w:rsidRPr="00FD0F72" w:rsidRDefault="00DA3D27">
      <w:pPr>
        <w:spacing w:line="200" w:lineRule="exact"/>
        <w:rPr>
          <w:rFonts w:ascii="Calibri" w:hAnsi="Calibri" w:cs="Calibri"/>
          <w:sz w:val="22"/>
          <w:szCs w:val="22"/>
        </w:rPr>
        <w:sectPr w:rsidR="00DA3D27" w:rsidRPr="00FD0F72">
          <w:type w:val="continuous"/>
          <w:pgSz w:w="11920" w:h="16840"/>
          <w:pgMar w:top="1560" w:right="1320" w:bottom="280" w:left="1340" w:header="720" w:footer="720" w:gutter="0"/>
          <w:cols w:space="720"/>
        </w:sectPr>
      </w:pPr>
    </w:p>
    <w:p w14:paraId="2997AE21" w14:textId="5CBE6442" w:rsidR="00DA3D27" w:rsidRPr="00FD0F72" w:rsidRDefault="00C74CBC">
      <w:pPr>
        <w:spacing w:before="12"/>
        <w:ind w:left="208" w:right="-53"/>
        <w:rPr>
          <w:rFonts w:ascii="Calibri" w:eastAsia="Calibri" w:hAnsi="Calibri" w:cs="Calibri"/>
          <w:sz w:val="22"/>
          <w:szCs w:val="22"/>
        </w:rPr>
      </w:pPr>
      <w:r w:rsidRPr="00FD0F72">
        <w:rPr>
          <w:rFonts w:ascii="Calibri" w:eastAsia="Calibri" w:hAnsi="Calibri" w:cs="Calibri"/>
          <w:i/>
          <w:sz w:val="22"/>
          <w:szCs w:val="22"/>
        </w:rPr>
        <w:t>Lease Purchaser</w:t>
      </w:r>
      <w:r w:rsidR="00060D7F">
        <w:rPr>
          <w:rFonts w:ascii="Calibri" w:eastAsia="Calibri" w:hAnsi="Calibri" w:cs="Calibri"/>
          <w:sz w:val="22"/>
          <w:szCs w:val="22"/>
        </w:rPr>
        <w:t>/</w:t>
      </w:r>
      <w:r w:rsidR="00060D7F" w:rsidRPr="00060D7F">
        <w:rPr>
          <w:rFonts w:ascii="Calibri" w:eastAsia="Calibri" w:hAnsi="Calibri" w:cs="Calibri"/>
          <w:i/>
          <w:iCs/>
          <w:sz w:val="22"/>
          <w:szCs w:val="22"/>
        </w:rPr>
        <w:t>Second Lease Purchaser</w:t>
      </w:r>
      <w:r w:rsidR="00060D7F">
        <w:rPr>
          <w:rStyle w:val="FootnoteReference"/>
          <w:rFonts w:ascii="Calibri" w:eastAsia="Calibri" w:hAnsi="Calibri" w:cs="Calibri"/>
          <w:sz w:val="22"/>
          <w:szCs w:val="22"/>
        </w:rPr>
        <w:footnoteReference w:id="13"/>
      </w:r>
      <w:r w:rsidRPr="00FD0F72">
        <w:rPr>
          <w:rFonts w:ascii="Calibri" w:eastAsia="Calibri" w:hAnsi="Calibri" w:cs="Calibri"/>
          <w:i/>
          <w:sz w:val="22"/>
          <w:szCs w:val="22"/>
        </w:rPr>
        <w:t xml:space="preserve"> Witnessed by:</w:t>
      </w:r>
    </w:p>
    <w:p w14:paraId="3B000008" w14:textId="18A38837" w:rsidR="00DA3D27" w:rsidRPr="00FD0F72" w:rsidRDefault="00C74CBC">
      <w:pPr>
        <w:spacing w:before="12"/>
        <w:rPr>
          <w:rFonts w:ascii="Calibri" w:eastAsia="Calibri" w:hAnsi="Calibri" w:cs="Calibri"/>
          <w:sz w:val="22"/>
          <w:szCs w:val="22"/>
        </w:rPr>
        <w:sectPr w:rsidR="00DA3D27" w:rsidRPr="00FD0F72">
          <w:type w:val="continuous"/>
          <w:pgSz w:w="11920" w:h="16840"/>
          <w:pgMar w:top="1560" w:right="1320" w:bottom="280" w:left="1340" w:header="720" w:footer="720" w:gutter="0"/>
          <w:cols w:num="2" w:space="720" w:equalWidth="0">
            <w:col w:w="2944" w:space="1917"/>
            <w:col w:w="4399"/>
          </w:cols>
        </w:sectPr>
      </w:pPr>
      <w:r w:rsidRPr="00FD0F72">
        <w:rPr>
          <w:rFonts w:ascii="Calibri" w:hAnsi="Calibri" w:cs="Calibri"/>
          <w:sz w:val="22"/>
          <w:szCs w:val="22"/>
        </w:rPr>
        <w:br w:type="column"/>
      </w:r>
      <w:r w:rsidRPr="00FD0F72">
        <w:rPr>
          <w:rFonts w:ascii="Calibri" w:eastAsia="Calibri" w:hAnsi="Calibri" w:cs="Calibri"/>
          <w:i/>
          <w:sz w:val="22"/>
          <w:szCs w:val="22"/>
        </w:rPr>
        <w:t>Lease Purchaser</w:t>
      </w:r>
      <w:r w:rsidR="00060D7F">
        <w:rPr>
          <w:rFonts w:ascii="Calibri" w:eastAsia="Calibri" w:hAnsi="Calibri" w:cs="Calibri"/>
          <w:i/>
          <w:sz w:val="22"/>
          <w:szCs w:val="22"/>
        </w:rPr>
        <w:t>/</w:t>
      </w:r>
      <w:r w:rsidR="00060D7F" w:rsidRPr="00060D7F">
        <w:rPr>
          <w:rFonts w:ascii="Calibri" w:eastAsia="Calibri" w:hAnsi="Calibri" w:cs="Calibri"/>
          <w:i/>
          <w:iCs/>
          <w:sz w:val="22"/>
          <w:szCs w:val="22"/>
        </w:rPr>
        <w:t>Second Lease Purchaser</w:t>
      </w:r>
      <w:r w:rsidR="00060D7F">
        <w:rPr>
          <w:rStyle w:val="FootnoteReference"/>
          <w:rFonts w:ascii="Calibri" w:eastAsia="Calibri" w:hAnsi="Calibri" w:cs="Calibri"/>
          <w:sz w:val="22"/>
          <w:szCs w:val="22"/>
        </w:rPr>
        <w:footnoteReference w:id="14"/>
      </w:r>
      <w:r w:rsidRPr="00FD0F72">
        <w:rPr>
          <w:rFonts w:ascii="Calibri" w:eastAsia="Calibri" w:hAnsi="Calibri" w:cs="Calibri"/>
          <w:i/>
          <w:sz w:val="22"/>
          <w:szCs w:val="22"/>
        </w:rPr>
        <w:t xml:space="preserve"> Witnessed by:</w:t>
      </w:r>
    </w:p>
    <w:p w14:paraId="0A0DF6CB" w14:textId="000F138F" w:rsidR="00DA3D27" w:rsidRPr="00FD0F72" w:rsidRDefault="00DA3D27">
      <w:pPr>
        <w:spacing w:before="2" w:line="160" w:lineRule="exact"/>
        <w:rPr>
          <w:rFonts w:ascii="Calibri" w:hAnsi="Calibri" w:cs="Calibri"/>
          <w:sz w:val="22"/>
          <w:szCs w:val="22"/>
        </w:rPr>
      </w:pPr>
    </w:p>
    <w:p w14:paraId="54C192F3" w14:textId="2DC228FF" w:rsidR="00DA3D27" w:rsidRPr="00FD0F72" w:rsidRDefault="00DA3D27">
      <w:pPr>
        <w:spacing w:line="200" w:lineRule="exact"/>
        <w:rPr>
          <w:rFonts w:ascii="Calibri" w:hAnsi="Calibri" w:cs="Calibri"/>
          <w:sz w:val="22"/>
          <w:szCs w:val="22"/>
        </w:rPr>
      </w:pPr>
    </w:p>
    <w:p w14:paraId="212F5FE0" w14:textId="7CD7C951" w:rsidR="00DA3D27" w:rsidRPr="00FD0F72" w:rsidRDefault="00DA3D27">
      <w:pPr>
        <w:spacing w:line="200" w:lineRule="exact"/>
        <w:rPr>
          <w:rFonts w:ascii="Calibri" w:hAnsi="Calibri" w:cs="Calibri"/>
          <w:sz w:val="22"/>
          <w:szCs w:val="22"/>
        </w:rPr>
      </w:pPr>
    </w:p>
    <w:p w14:paraId="317DE7EC" w14:textId="77777777" w:rsidR="00DA3D27" w:rsidRPr="00FD0F72" w:rsidRDefault="00DA3D27">
      <w:pPr>
        <w:spacing w:line="200" w:lineRule="exact"/>
        <w:rPr>
          <w:rFonts w:ascii="Calibri" w:hAnsi="Calibri" w:cs="Calibri"/>
          <w:sz w:val="22"/>
          <w:szCs w:val="22"/>
        </w:rPr>
      </w:pPr>
    </w:p>
    <w:p w14:paraId="46371084" w14:textId="130671A7" w:rsidR="00DA3D27" w:rsidRPr="00FD0F72" w:rsidRDefault="00DA3D27">
      <w:pPr>
        <w:spacing w:line="200" w:lineRule="exact"/>
        <w:rPr>
          <w:rFonts w:ascii="Calibri" w:hAnsi="Calibri" w:cs="Calibri"/>
          <w:sz w:val="22"/>
          <w:szCs w:val="22"/>
        </w:rPr>
      </w:pPr>
    </w:p>
    <w:p w14:paraId="4981723E" w14:textId="7F5565F3" w:rsidR="00DA3D27" w:rsidRPr="00FD0F72" w:rsidRDefault="00183D5E">
      <w:pPr>
        <w:spacing w:line="200" w:lineRule="exact"/>
        <w:rPr>
          <w:rFonts w:ascii="Calibri" w:hAnsi="Calibri" w:cs="Calibri"/>
          <w:sz w:val="22"/>
          <w:szCs w:val="22"/>
        </w:rPr>
      </w:pPr>
      <w:r w:rsidRPr="00FD0F72">
        <w:rPr>
          <w:rFonts w:ascii="Calibri" w:hAnsi="Calibri" w:cs="Calibri"/>
          <w:noProof/>
          <w:sz w:val="22"/>
          <w:szCs w:val="22"/>
        </w:rPr>
        <mc:AlternateContent>
          <mc:Choice Requires="wpg">
            <w:drawing>
              <wp:anchor distT="0" distB="0" distL="114300" distR="114300" simplePos="0" relativeHeight="251662336" behindDoc="1" locked="0" layoutInCell="1" allowOverlap="1" wp14:anchorId="0A3515DD" wp14:editId="3194790E">
                <wp:simplePos x="0" y="0"/>
                <wp:positionH relativeFrom="page">
                  <wp:posOffset>850900</wp:posOffset>
                </wp:positionH>
                <wp:positionV relativeFrom="paragraph">
                  <wp:posOffset>10795</wp:posOffset>
                </wp:positionV>
                <wp:extent cx="1739265" cy="0"/>
                <wp:effectExtent l="11430" t="11430" r="1143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0"/>
                          <a:chOff x="1548" y="1803"/>
                          <a:chExt cx="2739" cy="0"/>
                        </a:xfrm>
                      </wpg:grpSpPr>
                      <wps:wsp>
                        <wps:cNvPr id="4" name="Freeform 18"/>
                        <wps:cNvSpPr>
                          <a:spLocks/>
                        </wps:cNvSpPr>
                        <wps:spPr bwMode="auto">
                          <a:xfrm>
                            <a:off x="1548" y="1803"/>
                            <a:ext cx="2739" cy="0"/>
                          </a:xfrm>
                          <a:custGeom>
                            <a:avLst/>
                            <a:gdLst>
                              <a:gd name="T0" fmla="+- 0 1548 1548"/>
                              <a:gd name="T1" fmla="*/ T0 w 2739"/>
                              <a:gd name="T2" fmla="+- 0 4287 1548"/>
                              <a:gd name="T3" fmla="*/ T2 w 2739"/>
                            </a:gdLst>
                            <a:ahLst/>
                            <a:cxnLst>
                              <a:cxn ang="0">
                                <a:pos x="T1" y="0"/>
                              </a:cxn>
                              <a:cxn ang="0">
                                <a:pos x="T3" y="0"/>
                              </a:cxn>
                            </a:cxnLst>
                            <a:rect l="0" t="0" r="r" b="b"/>
                            <a:pathLst>
                              <a:path w="2739">
                                <a:moveTo>
                                  <a:pt x="0" y="0"/>
                                </a:moveTo>
                                <a:lnTo>
                                  <a:pt x="27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8F1D1" id="Group 3" o:spid="_x0000_s1026" style="position:absolute;margin-left:67pt;margin-top:.85pt;width:136.95pt;height:0;z-index:-251654144;mso-position-horizontal-relative:page" coordorigin="1548,1803" coordsize="2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">
                <v:shape id="Freeform 18" o:spid="_x0000_s1027" style="position:absolute;left:1548;top:1803;width:2739;height:0;visibility:visible;mso-wrap-style:square;v-text-anchor:top" coordsize="2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" path="m,l2739,e" filled="f" strokeweight=".25292mm">
                  <v:path arrowok="t" o:connecttype="custom" o:connectlocs="0,0;2739,0" o:connectangles="0,0"/>
                </v:shape>
                <w10:wrap anchorx="page"/>
              </v:group>
            </w:pict>
          </mc:Fallback>
        </mc:AlternateContent>
      </w:r>
    </w:p>
    <w:p w14:paraId="060889A5" w14:textId="75D3C70F" w:rsidR="00DA3D27" w:rsidRPr="00FD0F72" w:rsidRDefault="00DA3D27">
      <w:pPr>
        <w:spacing w:line="200" w:lineRule="exact"/>
        <w:rPr>
          <w:rFonts w:ascii="Calibri" w:hAnsi="Calibri" w:cs="Calibri"/>
          <w:sz w:val="22"/>
          <w:szCs w:val="22"/>
        </w:rPr>
      </w:pPr>
    </w:p>
    <w:p w14:paraId="10953F9C" w14:textId="77777777" w:rsidR="00DA3D27" w:rsidRPr="00FD0F72" w:rsidRDefault="00DA3D27">
      <w:pPr>
        <w:spacing w:line="200" w:lineRule="exact"/>
        <w:rPr>
          <w:rFonts w:ascii="Calibri" w:hAnsi="Calibri" w:cs="Calibri"/>
          <w:sz w:val="22"/>
          <w:szCs w:val="22"/>
        </w:rPr>
        <w:sectPr w:rsidR="00DA3D27" w:rsidRPr="00FD0F72">
          <w:type w:val="continuous"/>
          <w:pgSz w:w="11920" w:h="16840"/>
          <w:pgMar w:top="1560" w:right="1320" w:bottom="280" w:left="1340" w:header="720" w:footer="720" w:gutter="0"/>
          <w:cols w:space="720"/>
        </w:sectPr>
      </w:pPr>
    </w:p>
    <w:p w14:paraId="48B5EDC8" w14:textId="7F24E1C2" w:rsidR="00DA3D27" w:rsidRPr="00FD0F72" w:rsidRDefault="00C74CBC">
      <w:pPr>
        <w:spacing w:before="12" w:line="275" w:lineRule="auto"/>
        <w:ind w:left="208" w:right="-40"/>
        <w:rPr>
          <w:rFonts w:ascii="Calibri" w:eastAsia="Calibri" w:hAnsi="Calibri" w:cs="Calibri"/>
          <w:sz w:val="22"/>
          <w:szCs w:val="22"/>
        </w:rPr>
      </w:pPr>
      <w:r w:rsidRPr="00FD0F72">
        <w:rPr>
          <w:rFonts w:ascii="Calibri" w:eastAsia="Calibri" w:hAnsi="Calibri" w:cs="Calibri"/>
          <w:sz w:val="22"/>
          <w:szCs w:val="22"/>
        </w:rPr>
        <w:t>Name: NRIC/Passport No.: Date:</w:t>
      </w:r>
    </w:p>
    <w:p w14:paraId="066FEEA5" w14:textId="60E4FBFD" w:rsidR="00DA3D27" w:rsidRPr="00FD0F72" w:rsidRDefault="00C74CBC">
      <w:pPr>
        <w:spacing w:before="12" w:line="275" w:lineRule="auto"/>
        <w:ind w:right="2632"/>
        <w:rPr>
          <w:rFonts w:ascii="Calibri" w:eastAsia="Calibri" w:hAnsi="Calibri" w:cs="Calibri"/>
          <w:sz w:val="22"/>
          <w:szCs w:val="22"/>
        </w:rPr>
      </w:pPr>
      <w:r w:rsidRPr="00FD0F72">
        <w:rPr>
          <w:rFonts w:ascii="Calibri" w:hAnsi="Calibri" w:cs="Calibri"/>
          <w:sz w:val="22"/>
          <w:szCs w:val="22"/>
        </w:rPr>
        <w:br w:type="column"/>
      </w:r>
      <w:r w:rsidRPr="00FD0F72">
        <w:rPr>
          <w:rFonts w:ascii="Calibri" w:eastAsia="Calibri" w:hAnsi="Calibri" w:cs="Calibri"/>
          <w:sz w:val="22"/>
          <w:szCs w:val="22"/>
        </w:rPr>
        <w:t>Name: NRIC/Passport No.: Date:</w:t>
      </w:r>
    </w:p>
    <w:sectPr w:rsidR="00DA3D27" w:rsidRPr="00FD0F72">
      <w:type w:val="continuous"/>
      <w:pgSz w:w="11920" w:h="16840"/>
      <w:pgMar w:top="1560" w:right="1320" w:bottom="280" w:left="1340" w:header="720" w:footer="720" w:gutter="0"/>
      <w:cols w:num="2" w:space="720" w:equalWidth="0">
        <w:col w:w="1923" w:space="2937"/>
        <w:col w:w="4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3676" w14:textId="77777777" w:rsidR="00DA1D3E" w:rsidRDefault="00DA1D3E">
      <w:r>
        <w:separator/>
      </w:r>
    </w:p>
  </w:endnote>
  <w:endnote w:type="continuationSeparator" w:id="0">
    <w:p w14:paraId="247E156A" w14:textId="77777777" w:rsidR="00DA1D3E" w:rsidRDefault="00DA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A835" w14:textId="77777777" w:rsidR="00DA1D3E" w:rsidRDefault="00DA1D3E">
      <w:r>
        <w:separator/>
      </w:r>
    </w:p>
  </w:footnote>
  <w:footnote w:type="continuationSeparator" w:id="0">
    <w:p w14:paraId="371F25F8" w14:textId="77777777" w:rsidR="00DA1D3E" w:rsidRDefault="00DA1D3E">
      <w:r>
        <w:continuationSeparator/>
      </w:r>
    </w:p>
  </w:footnote>
  <w:footnote w:id="1">
    <w:p w14:paraId="693238D8" w14:textId="214A5633" w:rsidR="00272016" w:rsidRDefault="00272016">
      <w:pPr>
        <w:pStyle w:val="FootnoteText"/>
      </w:pPr>
      <w:r>
        <w:rPr>
          <w:rStyle w:val="FootnoteReference"/>
        </w:rPr>
        <w:footnoteRef/>
      </w:r>
      <w:r>
        <w:t xml:space="preserve"> To delete as applicable</w:t>
      </w:r>
    </w:p>
  </w:footnote>
  <w:footnote w:id="2">
    <w:p w14:paraId="275EFEE3" w14:textId="1B703229" w:rsidR="00272016" w:rsidRDefault="00272016">
      <w:pPr>
        <w:pStyle w:val="FootnoteText"/>
      </w:pPr>
      <w:r>
        <w:rPr>
          <w:rStyle w:val="FootnoteReference"/>
        </w:rPr>
        <w:footnoteRef/>
      </w:r>
      <w:r>
        <w:t xml:space="preserve"> To delete as applicable</w:t>
      </w:r>
    </w:p>
  </w:footnote>
  <w:footnote w:id="3">
    <w:p w14:paraId="6E911F50" w14:textId="69482FBA" w:rsidR="00272016" w:rsidRDefault="00272016">
      <w:pPr>
        <w:pStyle w:val="FootnoteText"/>
      </w:pPr>
      <w:r>
        <w:rPr>
          <w:rStyle w:val="FootnoteReference"/>
        </w:rPr>
        <w:footnoteRef/>
      </w:r>
      <w:r>
        <w:t xml:space="preserve"> To delete as applicable</w:t>
      </w:r>
    </w:p>
  </w:footnote>
  <w:footnote w:id="4">
    <w:p w14:paraId="5AC71954" w14:textId="77777777" w:rsidR="00272016" w:rsidRDefault="00272016" w:rsidP="00272016">
      <w:pPr>
        <w:pStyle w:val="FootnoteText"/>
      </w:pPr>
      <w:r>
        <w:rPr>
          <w:rStyle w:val="FootnoteReference"/>
        </w:rPr>
        <w:footnoteRef/>
      </w:r>
      <w:r>
        <w:t xml:space="preserve"> To delete as applicable</w:t>
      </w:r>
    </w:p>
  </w:footnote>
  <w:footnote w:id="5">
    <w:p w14:paraId="31778C7B" w14:textId="77777777" w:rsidR="00272016" w:rsidRDefault="00272016" w:rsidP="00272016">
      <w:pPr>
        <w:pStyle w:val="FootnoteText"/>
      </w:pPr>
      <w:r>
        <w:rPr>
          <w:rStyle w:val="FootnoteReference"/>
        </w:rPr>
        <w:footnoteRef/>
      </w:r>
      <w:r>
        <w:t xml:space="preserve"> To delete as applicable</w:t>
      </w:r>
    </w:p>
  </w:footnote>
  <w:footnote w:id="6">
    <w:p w14:paraId="177B9613" w14:textId="77777777" w:rsidR="00272016" w:rsidRDefault="00272016" w:rsidP="00272016">
      <w:pPr>
        <w:pStyle w:val="FootnoteText"/>
      </w:pPr>
      <w:r>
        <w:rPr>
          <w:rStyle w:val="FootnoteReference"/>
        </w:rPr>
        <w:footnoteRef/>
      </w:r>
      <w:r>
        <w:t xml:space="preserve"> To delete as applicable</w:t>
      </w:r>
    </w:p>
  </w:footnote>
  <w:footnote w:id="7">
    <w:p w14:paraId="1796D98B" w14:textId="77777777" w:rsidR="00060D7F" w:rsidRDefault="00060D7F" w:rsidP="00060D7F">
      <w:pPr>
        <w:pStyle w:val="FootnoteText"/>
      </w:pPr>
      <w:r>
        <w:rPr>
          <w:rStyle w:val="FootnoteReference"/>
        </w:rPr>
        <w:footnoteRef/>
      </w:r>
      <w:r>
        <w:t xml:space="preserve"> To delete as applicable</w:t>
      </w:r>
    </w:p>
  </w:footnote>
  <w:footnote w:id="8">
    <w:p w14:paraId="3D73D295" w14:textId="77777777" w:rsidR="00060D7F" w:rsidRDefault="00060D7F" w:rsidP="00060D7F">
      <w:pPr>
        <w:pStyle w:val="FootnoteText"/>
      </w:pPr>
      <w:r>
        <w:rPr>
          <w:rStyle w:val="FootnoteReference"/>
        </w:rPr>
        <w:footnoteRef/>
      </w:r>
      <w:r>
        <w:t xml:space="preserve"> To delete as applicable</w:t>
      </w:r>
    </w:p>
  </w:footnote>
  <w:footnote w:id="9">
    <w:p w14:paraId="203F4FA8" w14:textId="77777777" w:rsidR="00060D7F" w:rsidRDefault="00060D7F" w:rsidP="00060D7F">
      <w:pPr>
        <w:pStyle w:val="FootnoteText"/>
      </w:pPr>
      <w:r>
        <w:rPr>
          <w:rStyle w:val="FootnoteReference"/>
        </w:rPr>
        <w:footnoteRef/>
      </w:r>
      <w:r>
        <w:t xml:space="preserve"> To delete as applicable</w:t>
      </w:r>
    </w:p>
  </w:footnote>
  <w:footnote w:id="10">
    <w:p w14:paraId="2467B386" w14:textId="77777777" w:rsidR="00060D7F" w:rsidRDefault="00060D7F" w:rsidP="00060D7F">
      <w:pPr>
        <w:pStyle w:val="FootnoteText"/>
      </w:pPr>
      <w:r>
        <w:rPr>
          <w:rStyle w:val="FootnoteReference"/>
        </w:rPr>
        <w:footnoteRef/>
      </w:r>
      <w:r>
        <w:t xml:space="preserve"> To delete as applicable</w:t>
      </w:r>
    </w:p>
  </w:footnote>
  <w:footnote w:id="11">
    <w:p w14:paraId="768404DE" w14:textId="77777777" w:rsidR="00060D7F" w:rsidRDefault="00060D7F" w:rsidP="00060D7F">
      <w:pPr>
        <w:pStyle w:val="FootnoteText"/>
      </w:pPr>
      <w:r>
        <w:rPr>
          <w:rStyle w:val="FootnoteReference"/>
        </w:rPr>
        <w:footnoteRef/>
      </w:r>
      <w:r>
        <w:t xml:space="preserve"> To delete as applicable</w:t>
      </w:r>
    </w:p>
  </w:footnote>
  <w:footnote w:id="12">
    <w:p w14:paraId="7AE111D2" w14:textId="77777777" w:rsidR="00060D7F" w:rsidRDefault="00060D7F" w:rsidP="00060D7F">
      <w:pPr>
        <w:pStyle w:val="FootnoteText"/>
      </w:pPr>
      <w:r>
        <w:rPr>
          <w:rStyle w:val="FootnoteReference"/>
        </w:rPr>
        <w:footnoteRef/>
      </w:r>
      <w:r>
        <w:t xml:space="preserve"> To delete as applicable</w:t>
      </w:r>
    </w:p>
  </w:footnote>
  <w:footnote w:id="13">
    <w:p w14:paraId="76A9E0AE" w14:textId="77777777" w:rsidR="00060D7F" w:rsidRDefault="00060D7F" w:rsidP="00060D7F">
      <w:pPr>
        <w:pStyle w:val="FootnoteText"/>
      </w:pPr>
      <w:r>
        <w:rPr>
          <w:rStyle w:val="FootnoteReference"/>
        </w:rPr>
        <w:footnoteRef/>
      </w:r>
      <w:r>
        <w:t xml:space="preserve"> To delete as applicable</w:t>
      </w:r>
    </w:p>
  </w:footnote>
  <w:footnote w:id="14">
    <w:p w14:paraId="43D9B411" w14:textId="77777777" w:rsidR="00060D7F" w:rsidRDefault="00060D7F" w:rsidP="00060D7F">
      <w:pPr>
        <w:pStyle w:val="FootnoteText"/>
      </w:pPr>
      <w:r>
        <w:rPr>
          <w:rStyle w:val="FootnoteReference"/>
        </w:rPr>
        <w:footnoteRef/>
      </w:r>
      <w:r>
        <w:t xml:space="preserve"> To delete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BEB" w14:textId="7CF893DB" w:rsidR="00DA3D27" w:rsidRPr="00420874" w:rsidRDefault="00420874" w:rsidP="00420874">
    <w:pPr>
      <w:spacing w:line="200" w:lineRule="exact"/>
      <w:jc w:val="center"/>
      <w:rPr>
        <w:rFonts w:asciiTheme="minorHAnsi" w:hAnsiTheme="minorHAnsi"/>
        <w:i/>
        <w:iCs/>
        <w:sz w:val="24"/>
        <w:szCs w:val="24"/>
        <w:lang w:val="en-MY"/>
      </w:rPr>
    </w:pPr>
    <w:r>
      <w:rPr>
        <w:rFonts w:asciiTheme="minorHAnsi" w:hAnsiTheme="minorHAnsi"/>
        <w:i/>
        <w:iCs/>
        <w:sz w:val="24"/>
        <w:szCs w:val="24"/>
        <w:lang w:val="en-MY"/>
      </w:rPr>
      <w:t>(</w:t>
    </w:r>
    <w:r w:rsidRPr="00420874">
      <w:rPr>
        <w:rFonts w:asciiTheme="minorHAnsi" w:hAnsiTheme="minorHAnsi"/>
        <w:i/>
        <w:iCs/>
        <w:sz w:val="24"/>
        <w:szCs w:val="24"/>
        <w:lang w:val="en-MY"/>
      </w:rPr>
      <w:t xml:space="preserve">For </w:t>
    </w:r>
    <w:r w:rsidR="0000141E">
      <w:rPr>
        <w:rFonts w:asciiTheme="minorHAnsi" w:hAnsiTheme="minorHAnsi"/>
        <w:i/>
        <w:iCs/>
        <w:sz w:val="24"/>
        <w:szCs w:val="24"/>
        <w:lang w:val="en-MY"/>
      </w:rPr>
      <w:t xml:space="preserve">first sale/ </w:t>
    </w:r>
    <w:r w:rsidRPr="00420874">
      <w:rPr>
        <w:rFonts w:asciiTheme="minorHAnsi" w:hAnsiTheme="minorHAnsi"/>
        <w:i/>
        <w:iCs/>
        <w:sz w:val="24"/>
        <w:szCs w:val="24"/>
        <w:lang w:val="en-MY"/>
      </w:rPr>
      <w:t>sub sale case</w:t>
    </w:r>
    <w:r>
      <w:rPr>
        <w:rFonts w:asciiTheme="minorHAnsi" w:hAnsiTheme="minorHAnsi"/>
        <w:i/>
        <w:iCs/>
        <w:sz w:val="24"/>
        <w:szCs w:val="24"/>
        <w:lang w:val="en-M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53B9"/>
    <w:multiLevelType w:val="multilevel"/>
    <w:tmpl w:val="34B805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27"/>
    <w:rsid w:val="0000141E"/>
    <w:rsid w:val="00060D7F"/>
    <w:rsid w:val="00183D5E"/>
    <w:rsid w:val="002513B0"/>
    <w:rsid w:val="00272016"/>
    <w:rsid w:val="003C70AF"/>
    <w:rsid w:val="00420874"/>
    <w:rsid w:val="004E6DA0"/>
    <w:rsid w:val="006A5BA5"/>
    <w:rsid w:val="006B46BB"/>
    <w:rsid w:val="008917F0"/>
    <w:rsid w:val="00A32F06"/>
    <w:rsid w:val="00AC68BB"/>
    <w:rsid w:val="00C74CBC"/>
    <w:rsid w:val="00D510DF"/>
    <w:rsid w:val="00DA1452"/>
    <w:rsid w:val="00DA1D3E"/>
    <w:rsid w:val="00DA3D27"/>
    <w:rsid w:val="00DD7988"/>
    <w:rsid w:val="00DF73EE"/>
    <w:rsid w:val="00E07B7F"/>
    <w:rsid w:val="00E753B1"/>
    <w:rsid w:val="00FD0F72"/>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22419"/>
  <w15:docId w15:val="{B3ACED9E-6FBB-4721-A879-B6EF4DEA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510DF"/>
    <w:pPr>
      <w:tabs>
        <w:tab w:val="center" w:pos="4513"/>
        <w:tab w:val="right" w:pos="9026"/>
      </w:tabs>
    </w:pPr>
  </w:style>
  <w:style w:type="character" w:customStyle="1" w:styleId="HeaderChar">
    <w:name w:val="Header Char"/>
    <w:basedOn w:val="DefaultParagraphFont"/>
    <w:link w:val="Header"/>
    <w:uiPriority w:val="99"/>
    <w:rsid w:val="00D510DF"/>
  </w:style>
  <w:style w:type="paragraph" w:styleId="Footer">
    <w:name w:val="footer"/>
    <w:basedOn w:val="Normal"/>
    <w:link w:val="FooterChar"/>
    <w:uiPriority w:val="99"/>
    <w:unhideWhenUsed/>
    <w:rsid w:val="00D510DF"/>
    <w:pPr>
      <w:tabs>
        <w:tab w:val="center" w:pos="4513"/>
        <w:tab w:val="right" w:pos="9026"/>
      </w:tabs>
    </w:pPr>
  </w:style>
  <w:style w:type="character" w:customStyle="1" w:styleId="FooterChar">
    <w:name w:val="Footer Char"/>
    <w:basedOn w:val="DefaultParagraphFont"/>
    <w:link w:val="Footer"/>
    <w:uiPriority w:val="99"/>
    <w:rsid w:val="00D510DF"/>
  </w:style>
  <w:style w:type="paragraph" w:styleId="BalloonText">
    <w:name w:val="Balloon Text"/>
    <w:basedOn w:val="Normal"/>
    <w:link w:val="BalloonTextChar"/>
    <w:uiPriority w:val="99"/>
    <w:semiHidden/>
    <w:unhideWhenUsed/>
    <w:rsid w:val="0027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16"/>
    <w:rPr>
      <w:rFonts w:ascii="Segoe UI" w:hAnsi="Segoe UI" w:cs="Segoe UI"/>
      <w:sz w:val="18"/>
      <w:szCs w:val="18"/>
    </w:rPr>
  </w:style>
  <w:style w:type="paragraph" w:styleId="EndnoteText">
    <w:name w:val="endnote text"/>
    <w:basedOn w:val="Normal"/>
    <w:link w:val="EndnoteTextChar"/>
    <w:uiPriority w:val="99"/>
    <w:semiHidden/>
    <w:unhideWhenUsed/>
    <w:rsid w:val="00272016"/>
  </w:style>
  <w:style w:type="character" w:customStyle="1" w:styleId="EndnoteTextChar">
    <w:name w:val="Endnote Text Char"/>
    <w:basedOn w:val="DefaultParagraphFont"/>
    <w:link w:val="EndnoteText"/>
    <w:uiPriority w:val="99"/>
    <w:semiHidden/>
    <w:rsid w:val="00272016"/>
  </w:style>
  <w:style w:type="character" w:styleId="EndnoteReference">
    <w:name w:val="endnote reference"/>
    <w:basedOn w:val="DefaultParagraphFont"/>
    <w:uiPriority w:val="99"/>
    <w:semiHidden/>
    <w:unhideWhenUsed/>
    <w:rsid w:val="00272016"/>
    <w:rPr>
      <w:vertAlign w:val="superscript"/>
    </w:rPr>
  </w:style>
  <w:style w:type="paragraph" w:styleId="FootnoteText">
    <w:name w:val="footnote text"/>
    <w:basedOn w:val="Normal"/>
    <w:link w:val="FootnoteTextChar"/>
    <w:uiPriority w:val="99"/>
    <w:semiHidden/>
    <w:unhideWhenUsed/>
    <w:rsid w:val="00272016"/>
  </w:style>
  <w:style w:type="character" w:customStyle="1" w:styleId="FootnoteTextChar">
    <w:name w:val="Footnote Text Char"/>
    <w:basedOn w:val="DefaultParagraphFont"/>
    <w:link w:val="FootnoteText"/>
    <w:uiPriority w:val="99"/>
    <w:semiHidden/>
    <w:rsid w:val="00272016"/>
  </w:style>
  <w:style w:type="character" w:styleId="FootnoteReference">
    <w:name w:val="footnote reference"/>
    <w:basedOn w:val="DefaultParagraphFont"/>
    <w:uiPriority w:val="99"/>
    <w:semiHidden/>
    <w:unhideWhenUsed/>
    <w:rsid w:val="0027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0095-C02C-403A-9A92-C4625932E0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Munirah Mamat</dc:creator>
  <cp:lastModifiedBy>Nur Munirah Mamat</cp:lastModifiedBy>
  <cp:revision>2</cp:revision>
  <cp:lastPrinted>2019-10-24T08:24:00Z</cp:lastPrinted>
  <dcterms:created xsi:type="dcterms:W3CDTF">2022-01-03T10:16:00Z</dcterms:created>
  <dcterms:modified xsi:type="dcterms:W3CDTF">2022-01-03T10:16:00Z</dcterms:modified>
</cp:coreProperties>
</file>